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67CF" w14:textId="4CA2BFD3" w:rsidR="001E0EC5" w:rsidRDefault="00C47DBE" w:rsidP="001306F7">
      <w:pPr>
        <w:jc w:val="center"/>
        <w:rPr>
          <w:rFonts w:ascii="Calisto MT" w:hAnsi="Calisto MT"/>
          <w:b/>
        </w:rPr>
      </w:pPr>
      <w:r>
        <w:rPr>
          <w:rFonts w:ascii="Calisto MT" w:hAnsi="Calisto MT"/>
          <w:b/>
        </w:rPr>
        <w:t xml:space="preserve"> </w:t>
      </w:r>
      <w:r w:rsidR="00351A4A" w:rsidRPr="001306F7">
        <w:rPr>
          <w:rFonts w:ascii="Calisto MT" w:hAnsi="Calisto MT"/>
          <w:b/>
        </w:rPr>
        <w:t>PGE Habitat Support Fund Request for Proposals</w:t>
      </w:r>
    </w:p>
    <w:p w14:paraId="743D4DA2" w14:textId="5462277C" w:rsidR="00FC124F" w:rsidRPr="00FC124F" w:rsidRDefault="003549AA" w:rsidP="001306F7">
      <w:pPr>
        <w:jc w:val="center"/>
        <w:rPr>
          <w:rFonts w:ascii="Calisto MT" w:hAnsi="Calisto MT"/>
        </w:rPr>
      </w:pPr>
      <w:r>
        <w:rPr>
          <w:rFonts w:ascii="Calisto MT" w:hAnsi="Calisto MT"/>
        </w:rPr>
        <w:t>May 6, 2024</w:t>
      </w:r>
      <w:r w:rsidR="00D56667">
        <w:rPr>
          <w:rFonts w:ascii="Calisto MT" w:hAnsi="Calisto MT"/>
        </w:rPr>
        <w:t xml:space="preserve"> </w:t>
      </w:r>
    </w:p>
    <w:p w14:paraId="6ED82D18" w14:textId="77777777" w:rsidR="00351A4A" w:rsidRPr="001306F7" w:rsidRDefault="00351A4A">
      <w:pPr>
        <w:rPr>
          <w:rFonts w:ascii="Calisto MT" w:hAnsi="Calisto MT"/>
        </w:rPr>
      </w:pPr>
      <w:r w:rsidRPr="001306F7">
        <w:rPr>
          <w:rFonts w:ascii="Calisto MT" w:hAnsi="Calisto MT"/>
          <w:u w:val="single"/>
        </w:rPr>
        <w:t>Overview</w:t>
      </w:r>
    </w:p>
    <w:p w14:paraId="7646EBA0" w14:textId="288F7328" w:rsidR="00351A4A" w:rsidRPr="001306F7" w:rsidRDefault="00351A4A">
      <w:pPr>
        <w:rPr>
          <w:rFonts w:ascii="Calisto MT" w:hAnsi="Calisto MT"/>
        </w:rPr>
      </w:pPr>
      <w:bookmarkStart w:id="0" w:name="_Hlk131606260"/>
      <w:r w:rsidRPr="001306F7">
        <w:rPr>
          <w:rFonts w:ascii="Calisto MT" w:hAnsi="Calisto MT"/>
        </w:rPr>
        <w:t>The Nature Conservancy (TNC) and Portland General Electric Company (PGE)</w:t>
      </w:r>
      <w:bookmarkEnd w:id="0"/>
      <w:r w:rsidRPr="001306F7">
        <w:rPr>
          <w:rFonts w:ascii="Calisto MT" w:hAnsi="Calisto MT"/>
        </w:rPr>
        <w:t xml:space="preserve"> are soliciting proposals for projects that </w:t>
      </w:r>
      <w:r w:rsidRPr="00376B8F">
        <w:rPr>
          <w:rFonts w:ascii="Calisto MT" w:hAnsi="Calisto MT"/>
          <w:u w:val="single"/>
        </w:rPr>
        <w:t>conserve, restore, or enhance the habitat of native anadromous fish species</w:t>
      </w:r>
      <w:r w:rsidRPr="001306F7">
        <w:rPr>
          <w:rFonts w:ascii="Calisto MT" w:hAnsi="Calisto MT"/>
        </w:rPr>
        <w:t xml:space="preserve">. </w:t>
      </w:r>
      <w:r w:rsidR="004C3732">
        <w:rPr>
          <w:rFonts w:ascii="Calisto MT" w:hAnsi="Calisto MT"/>
        </w:rPr>
        <w:t>Successful projects will</w:t>
      </w:r>
      <w:r w:rsidR="004C3732" w:rsidRPr="001306F7">
        <w:rPr>
          <w:rFonts w:ascii="Calisto MT" w:hAnsi="Calisto MT"/>
        </w:rPr>
        <w:t xml:space="preserve"> </w:t>
      </w:r>
      <w:r w:rsidR="004C3732">
        <w:rPr>
          <w:rFonts w:ascii="Calisto MT" w:hAnsi="Calisto MT"/>
        </w:rPr>
        <w:t xml:space="preserve">demonstrate a clear and direct benefit to anadromous fish species or their habitat, </w:t>
      </w:r>
      <w:r w:rsidR="004C3732" w:rsidRPr="001306F7">
        <w:rPr>
          <w:rFonts w:ascii="Calisto MT" w:hAnsi="Calisto MT"/>
        </w:rPr>
        <w:t xml:space="preserve">exhibit a high likelihood of success, leverage a </w:t>
      </w:r>
      <w:r w:rsidR="004C3732">
        <w:rPr>
          <w:rFonts w:ascii="Calisto MT" w:hAnsi="Calisto MT"/>
        </w:rPr>
        <w:t>large</w:t>
      </w:r>
      <w:r w:rsidR="004C3732" w:rsidRPr="001306F7">
        <w:rPr>
          <w:rFonts w:ascii="Calisto MT" w:hAnsi="Calisto MT"/>
        </w:rPr>
        <w:t xml:space="preserve"> amount of matching funds, and utilize the most sustainable and scientifically rigorous approaches. </w:t>
      </w:r>
      <w:r w:rsidRPr="001306F7">
        <w:rPr>
          <w:rFonts w:ascii="Calisto MT" w:hAnsi="Calisto MT"/>
        </w:rPr>
        <w:t xml:space="preserve">These funds may be used for project planning, implementation, or both. </w:t>
      </w:r>
      <w:r w:rsidR="00690045">
        <w:rPr>
          <w:rFonts w:ascii="Calisto MT" w:hAnsi="Calisto MT"/>
        </w:rPr>
        <w:t>Incorporating communication, outreach, or education as a component of the project is encouraged</w:t>
      </w:r>
      <w:r w:rsidR="005B7102">
        <w:rPr>
          <w:rFonts w:ascii="Calisto MT" w:hAnsi="Calisto MT"/>
        </w:rPr>
        <w:t xml:space="preserve">. </w:t>
      </w:r>
      <w:r w:rsidRPr="001306F7">
        <w:rPr>
          <w:rFonts w:ascii="Calisto MT" w:hAnsi="Calisto MT"/>
        </w:rPr>
        <w:t>The Habitat Support Fund will award approximately $</w:t>
      </w:r>
      <w:r w:rsidR="006A74F0" w:rsidRPr="001306F7">
        <w:rPr>
          <w:rFonts w:ascii="Calisto MT" w:hAnsi="Calisto MT"/>
        </w:rPr>
        <w:t>1</w:t>
      </w:r>
      <w:r w:rsidR="003549AA">
        <w:rPr>
          <w:rFonts w:ascii="Calisto MT" w:hAnsi="Calisto MT"/>
        </w:rPr>
        <w:t>2</w:t>
      </w:r>
      <w:r w:rsidR="006A74F0" w:rsidRPr="001306F7">
        <w:rPr>
          <w:rFonts w:ascii="Calisto MT" w:hAnsi="Calisto MT"/>
        </w:rPr>
        <w:t>0</w:t>
      </w:r>
      <w:r w:rsidRPr="001306F7">
        <w:rPr>
          <w:rFonts w:ascii="Calisto MT" w:hAnsi="Calisto MT"/>
        </w:rPr>
        <w:t>,000 in grants ranging from $10,000 - $50,000. Preference will be given to projects requesting equal to or less than $35,000; however, exceptionally high-impact project</w:t>
      </w:r>
      <w:r w:rsidR="00A01771">
        <w:rPr>
          <w:rFonts w:ascii="Calisto MT" w:hAnsi="Calisto MT"/>
        </w:rPr>
        <w:t>s</w:t>
      </w:r>
      <w:r w:rsidRPr="001306F7">
        <w:rPr>
          <w:rFonts w:ascii="Calisto MT" w:hAnsi="Calisto MT"/>
        </w:rPr>
        <w:t xml:space="preserve"> with a demonstrated need for</w:t>
      </w:r>
      <w:r w:rsidR="00A01771">
        <w:rPr>
          <w:rFonts w:ascii="Calisto MT" w:hAnsi="Calisto MT"/>
        </w:rPr>
        <w:t xml:space="preserve"> additional funding may request</w:t>
      </w:r>
      <w:r w:rsidRPr="001306F7">
        <w:rPr>
          <w:rFonts w:ascii="Calisto MT" w:hAnsi="Calisto MT"/>
        </w:rPr>
        <w:t xml:space="preserve"> up to $50,000.</w:t>
      </w:r>
      <w:r w:rsidR="00121B9F" w:rsidRPr="001306F7">
        <w:rPr>
          <w:rFonts w:ascii="Calisto MT" w:hAnsi="Calisto MT"/>
        </w:rPr>
        <w:t xml:space="preserve"> Funding for PGE Habitat Support comes from the voluntary contributions of PGE </w:t>
      </w:r>
      <w:r w:rsidR="00FF43B9">
        <w:rPr>
          <w:rFonts w:ascii="Calisto MT" w:hAnsi="Calisto MT"/>
        </w:rPr>
        <w:t xml:space="preserve">Green Future </w:t>
      </w:r>
      <w:r w:rsidR="00121B9F" w:rsidRPr="001306F7">
        <w:rPr>
          <w:rFonts w:ascii="Calisto MT" w:hAnsi="Calisto MT"/>
        </w:rPr>
        <w:t xml:space="preserve">customers. Total annual funds dispensed will fluctuate based on the amount of PGE </w:t>
      </w:r>
      <w:r w:rsidR="00FF43B9">
        <w:rPr>
          <w:rFonts w:ascii="Calisto MT" w:hAnsi="Calisto MT"/>
        </w:rPr>
        <w:t xml:space="preserve">Green Future </w:t>
      </w:r>
      <w:r w:rsidR="00121B9F" w:rsidRPr="001306F7">
        <w:rPr>
          <w:rFonts w:ascii="Calisto MT" w:hAnsi="Calisto MT"/>
        </w:rPr>
        <w:t>customer contributions.</w:t>
      </w:r>
      <w:r w:rsidR="00A2263F">
        <w:rPr>
          <w:rFonts w:ascii="Calisto MT" w:hAnsi="Calisto MT"/>
        </w:rPr>
        <w:t xml:space="preserve"> </w:t>
      </w:r>
      <w:r w:rsidR="00A2263F" w:rsidRPr="00A2263F">
        <w:rPr>
          <w:rFonts w:ascii="Calisto MT" w:hAnsi="Calisto MT"/>
        </w:rPr>
        <w:t xml:space="preserve">TNC and PGE share a commitment to promoting principles of diversity, </w:t>
      </w:r>
      <w:r w:rsidR="006A74F0" w:rsidRPr="00A2263F">
        <w:rPr>
          <w:rFonts w:ascii="Calisto MT" w:hAnsi="Calisto MT"/>
        </w:rPr>
        <w:t>equity,</w:t>
      </w:r>
      <w:r w:rsidR="00A2263F" w:rsidRPr="00A2263F">
        <w:rPr>
          <w:rFonts w:ascii="Calisto MT" w:hAnsi="Calisto MT"/>
        </w:rPr>
        <w:t xml:space="preserve"> and inclusion. We recognize that the success of the PGE Habitat Support Fund requires being inclusive of all organizations and Oregonians, and supporting relevant projects from tribes, frontline communities, and traditionally underrepresented groups.</w:t>
      </w:r>
    </w:p>
    <w:p w14:paraId="19CA4759" w14:textId="77777777" w:rsidR="00351A4A" w:rsidRPr="001306F7" w:rsidRDefault="00351A4A">
      <w:pPr>
        <w:rPr>
          <w:rFonts w:ascii="Calisto MT" w:hAnsi="Calisto MT"/>
        </w:rPr>
      </w:pPr>
      <w:r w:rsidRPr="001306F7">
        <w:rPr>
          <w:rFonts w:ascii="Calisto MT" w:hAnsi="Calisto MT"/>
          <w:u w:val="single"/>
        </w:rPr>
        <w:t>Geographic Focus</w:t>
      </w:r>
    </w:p>
    <w:p w14:paraId="001FDC4E" w14:textId="44433D7D" w:rsidR="00351A4A" w:rsidRPr="001306F7" w:rsidRDefault="00351A4A">
      <w:pPr>
        <w:rPr>
          <w:rFonts w:ascii="Calisto MT" w:hAnsi="Calisto MT"/>
        </w:rPr>
      </w:pPr>
      <w:r w:rsidRPr="001306F7">
        <w:rPr>
          <w:rFonts w:ascii="Calisto MT" w:hAnsi="Calisto MT"/>
        </w:rPr>
        <w:t xml:space="preserve">Priority will be given to projects occurring within PGE’s service territory, areas affected by the production and transmission of electricity by PGE, or tributaries to rivers flowing through PGE’s service territory. </w:t>
      </w:r>
      <w:r w:rsidR="00121B9F" w:rsidRPr="001306F7">
        <w:rPr>
          <w:rFonts w:ascii="Calisto MT" w:hAnsi="Calisto MT"/>
        </w:rPr>
        <w:t xml:space="preserve">This area includes the Willamette, Sandy, and Deschutes basins. </w:t>
      </w:r>
      <w:r w:rsidRPr="001306F7">
        <w:rPr>
          <w:rFonts w:ascii="Calisto MT" w:hAnsi="Calisto MT"/>
        </w:rPr>
        <w:t xml:space="preserve">Up to 33% of annual funding may be allocated to projects outside of that territory, so </w:t>
      </w:r>
      <w:r w:rsidR="00121B9F" w:rsidRPr="001306F7">
        <w:rPr>
          <w:rFonts w:ascii="Calisto MT" w:hAnsi="Calisto MT"/>
        </w:rPr>
        <w:t>projects outside of the priority geography are</w:t>
      </w:r>
      <w:r w:rsidR="002D7DCA">
        <w:rPr>
          <w:rFonts w:ascii="Calisto MT" w:hAnsi="Calisto MT"/>
        </w:rPr>
        <w:t xml:space="preserve"> </w:t>
      </w:r>
      <w:r w:rsidR="00C565E3">
        <w:rPr>
          <w:rFonts w:ascii="Calisto MT" w:hAnsi="Calisto MT"/>
        </w:rPr>
        <w:t xml:space="preserve">still </w:t>
      </w:r>
      <w:r w:rsidR="00121B9F" w:rsidRPr="001306F7">
        <w:rPr>
          <w:rFonts w:ascii="Calisto MT" w:hAnsi="Calisto MT"/>
        </w:rPr>
        <w:t>encouraged to apply.</w:t>
      </w:r>
    </w:p>
    <w:p w14:paraId="61534DF0" w14:textId="77777777" w:rsidR="00121B9F" w:rsidRPr="001306F7" w:rsidRDefault="001306F7">
      <w:pPr>
        <w:rPr>
          <w:rFonts w:ascii="Calisto MT" w:hAnsi="Calisto MT"/>
          <w:u w:val="single"/>
        </w:rPr>
      </w:pPr>
      <w:r w:rsidRPr="001306F7">
        <w:rPr>
          <w:rFonts w:ascii="Calisto MT" w:hAnsi="Calisto MT"/>
          <w:u w:val="single"/>
        </w:rPr>
        <w:t>Timeline, Funding Availability, and Match</w:t>
      </w:r>
    </w:p>
    <w:p w14:paraId="53E1D378" w14:textId="25FA8FAE" w:rsidR="00121B9F" w:rsidRPr="001306F7" w:rsidRDefault="001306F7" w:rsidP="00A2263F">
      <w:pPr>
        <w:spacing w:after="0"/>
        <w:rPr>
          <w:rFonts w:ascii="Calisto MT" w:hAnsi="Calisto MT"/>
        </w:rPr>
      </w:pPr>
      <w:r w:rsidRPr="001306F7">
        <w:rPr>
          <w:rFonts w:ascii="Calisto MT" w:hAnsi="Calisto MT"/>
          <w:b/>
        </w:rPr>
        <w:t>Proposal Due Date</w:t>
      </w:r>
      <w:r w:rsidRPr="001306F7">
        <w:rPr>
          <w:rFonts w:ascii="Calisto MT" w:hAnsi="Calisto MT"/>
          <w:b/>
        </w:rPr>
        <w:tab/>
      </w:r>
      <w:r w:rsidRPr="001306F7">
        <w:rPr>
          <w:rFonts w:ascii="Calisto MT" w:hAnsi="Calisto MT"/>
          <w:b/>
        </w:rPr>
        <w:tab/>
      </w:r>
      <w:r w:rsidR="009B11A0" w:rsidRPr="009B11A0">
        <w:rPr>
          <w:rFonts w:ascii="Calisto MT" w:hAnsi="Calisto MT"/>
          <w:bCs/>
        </w:rPr>
        <w:t>Friday</w:t>
      </w:r>
      <w:r w:rsidRPr="001306F7">
        <w:rPr>
          <w:rFonts w:ascii="Calisto MT" w:hAnsi="Calisto MT"/>
        </w:rPr>
        <w:t xml:space="preserve">, </w:t>
      </w:r>
      <w:r w:rsidR="003549AA">
        <w:rPr>
          <w:rFonts w:ascii="Calisto MT" w:hAnsi="Calisto MT"/>
        </w:rPr>
        <w:t>June 7th</w:t>
      </w:r>
      <w:r w:rsidR="005B7102">
        <w:rPr>
          <w:rFonts w:ascii="Calisto MT" w:hAnsi="Calisto MT"/>
        </w:rPr>
        <w:t>, 202</w:t>
      </w:r>
      <w:r w:rsidR="003549AA">
        <w:rPr>
          <w:rFonts w:ascii="Calisto MT" w:hAnsi="Calisto MT"/>
        </w:rPr>
        <w:t>4</w:t>
      </w:r>
      <w:r w:rsidRPr="001306F7">
        <w:rPr>
          <w:rFonts w:ascii="Calisto MT" w:hAnsi="Calisto MT"/>
        </w:rPr>
        <w:t>, 11:59 PM Pacific</w:t>
      </w:r>
    </w:p>
    <w:p w14:paraId="197A7E4F" w14:textId="0BF87E33" w:rsidR="001306F7" w:rsidRPr="001306F7" w:rsidRDefault="001306F7">
      <w:pPr>
        <w:rPr>
          <w:rFonts w:ascii="Calisto MT" w:hAnsi="Calisto MT"/>
        </w:rPr>
      </w:pPr>
      <w:r w:rsidRPr="001306F7">
        <w:rPr>
          <w:rFonts w:ascii="Calisto MT" w:hAnsi="Calisto MT"/>
          <w:b/>
        </w:rPr>
        <w:t>Awards Announced</w:t>
      </w:r>
      <w:r w:rsidRPr="001306F7">
        <w:rPr>
          <w:rFonts w:ascii="Calisto MT" w:hAnsi="Calisto MT"/>
          <w:b/>
        </w:rPr>
        <w:tab/>
      </w:r>
      <w:r w:rsidRPr="001306F7">
        <w:rPr>
          <w:rFonts w:ascii="Calisto MT" w:hAnsi="Calisto MT"/>
          <w:b/>
        </w:rPr>
        <w:tab/>
      </w:r>
      <w:r w:rsidR="009B11A0">
        <w:rPr>
          <w:rFonts w:ascii="Calisto MT" w:hAnsi="Calisto MT"/>
        </w:rPr>
        <w:t xml:space="preserve">Week of </w:t>
      </w:r>
      <w:r w:rsidR="003549AA">
        <w:rPr>
          <w:rFonts w:ascii="Calisto MT" w:hAnsi="Calisto MT"/>
        </w:rPr>
        <w:t>July 8, 2024</w:t>
      </w:r>
    </w:p>
    <w:p w14:paraId="0B4C5CC4" w14:textId="55FD82E0" w:rsidR="001306F7" w:rsidRPr="001306F7" w:rsidRDefault="001306F7">
      <w:pPr>
        <w:rPr>
          <w:rFonts w:ascii="Calisto MT" w:hAnsi="Calisto MT"/>
        </w:rPr>
      </w:pPr>
      <w:r w:rsidRPr="001306F7">
        <w:rPr>
          <w:rFonts w:ascii="Calisto MT" w:hAnsi="Calisto MT"/>
        </w:rPr>
        <w:t xml:space="preserve">The Habitat Support Fund anticipates </w:t>
      </w:r>
      <w:r w:rsidR="009B11A0">
        <w:rPr>
          <w:rFonts w:ascii="Calisto MT" w:hAnsi="Calisto MT"/>
        </w:rPr>
        <w:t>1</w:t>
      </w:r>
      <w:r w:rsidRPr="001306F7">
        <w:rPr>
          <w:rFonts w:ascii="Calisto MT" w:hAnsi="Calisto MT"/>
        </w:rPr>
        <w:t xml:space="preserve"> funding cycle </w:t>
      </w:r>
      <w:r w:rsidR="002D7DCA">
        <w:rPr>
          <w:rFonts w:ascii="Calisto MT" w:hAnsi="Calisto MT"/>
        </w:rPr>
        <w:t>this</w:t>
      </w:r>
      <w:r w:rsidRPr="001306F7">
        <w:rPr>
          <w:rFonts w:ascii="Calisto MT" w:hAnsi="Calisto MT"/>
        </w:rPr>
        <w:t xml:space="preserve"> year, totaling approximately $</w:t>
      </w:r>
      <w:r w:rsidR="006A74F0" w:rsidRPr="001306F7">
        <w:rPr>
          <w:rFonts w:ascii="Calisto MT" w:hAnsi="Calisto MT"/>
        </w:rPr>
        <w:t>1</w:t>
      </w:r>
      <w:r w:rsidR="003549AA">
        <w:rPr>
          <w:rFonts w:ascii="Calisto MT" w:hAnsi="Calisto MT"/>
        </w:rPr>
        <w:t>2</w:t>
      </w:r>
      <w:r w:rsidR="006A74F0" w:rsidRPr="001306F7">
        <w:rPr>
          <w:rFonts w:ascii="Calisto MT" w:hAnsi="Calisto MT"/>
        </w:rPr>
        <w:t>0</w:t>
      </w:r>
      <w:r w:rsidRPr="001306F7">
        <w:rPr>
          <w:rFonts w:ascii="Calisto MT" w:hAnsi="Calisto MT"/>
        </w:rPr>
        <w:t xml:space="preserve">,000 in grants over the course of the year. </w:t>
      </w:r>
    </w:p>
    <w:p w14:paraId="0B8F8A4C" w14:textId="77777777" w:rsidR="001306F7" w:rsidRPr="001306F7" w:rsidRDefault="001306F7">
      <w:pPr>
        <w:rPr>
          <w:rFonts w:ascii="Calisto MT" w:hAnsi="Calisto MT"/>
        </w:rPr>
      </w:pPr>
      <w:r>
        <w:rPr>
          <w:rFonts w:ascii="Calisto MT" w:hAnsi="Calisto MT"/>
        </w:rPr>
        <w:t>Preference</w:t>
      </w:r>
      <w:r w:rsidRPr="001306F7">
        <w:rPr>
          <w:rFonts w:ascii="Calisto MT" w:hAnsi="Calisto MT"/>
        </w:rPr>
        <w:t xml:space="preserve"> will be given to projects with </w:t>
      </w:r>
      <w:r w:rsidRPr="001306F7">
        <w:rPr>
          <w:rFonts w:ascii="Calisto MT" w:hAnsi="Calisto MT"/>
          <w:i/>
        </w:rPr>
        <w:t>at least</w:t>
      </w:r>
      <w:r w:rsidRPr="001306F7">
        <w:rPr>
          <w:rFonts w:ascii="Calisto MT" w:hAnsi="Calisto MT"/>
        </w:rPr>
        <w:t xml:space="preserve"> a 1:1 match. Appropriately documented in-kind contributions and cash contributions both count towards the match.</w:t>
      </w:r>
    </w:p>
    <w:p w14:paraId="1CB936D7" w14:textId="77777777" w:rsidR="001306F7" w:rsidRPr="001306F7" w:rsidRDefault="001306F7">
      <w:pPr>
        <w:rPr>
          <w:rFonts w:ascii="Calisto MT" w:hAnsi="Calisto MT"/>
          <w:u w:val="single"/>
        </w:rPr>
      </w:pPr>
      <w:r w:rsidRPr="001306F7">
        <w:rPr>
          <w:rFonts w:ascii="Calisto MT" w:hAnsi="Calisto MT"/>
          <w:u w:val="single"/>
        </w:rPr>
        <w:t>Other</w:t>
      </w:r>
    </w:p>
    <w:p w14:paraId="435B87B1" w14:textId="74273F7E" w:rsidR="00A2263F" w:rsidRDefault="003E45EA">
      <w:pPr>
        <w:rPr>
          <w:rFonts w:ascii="Calisto MT" w:hAnsi="Calisto MT"/>
          <w:b/>
        </w:rPr>
      </w:pPr>
      <w:r>
        <w:rPr>
          <w:rFonts w:ascii="Calisto MT" w:hAnsi="Calisto MT"/>
        </w:rPr>
        <w:t>The PGE Habitat Support Program funds not-for-profit organizations</w:t>
      </w:r>
      <w:r w:rsidR="0072588B">
        <w:rPr>
          <w:rFonts w:ascii="Calisto MT" w:hAnsi="Calisto MT"/>
        </w:rPr>
        <w:t xml:space="preserve"> only</w:t>
      </w:r>
      <w:r>
        <w:rPr>
          <w:rFonts w:ascii="Calisto MT" w:hAnsi="Calisto MT"/>
        </w:rPr>
        <w:t xml:space="preserve">. </w:t>
      </w:r>
      <w:r w:rsidR="006A74F0">
        <w:rPr>
          <w:rFonts w:ascii="Calisto MT" w:hAnsi="Calisto MT"/>
        </w:rPr>
        <w:t xml:space="preserve">The reporting requirements associated with the PGE Habitat Support Program includes brief narrative </w:t>
      </w:r>
      <w:r w:rsidR="00115637">
        <w:rPr>
          <w:rFonts w:ascii="Calisto MT" w:hAnsi="Calisto MT"/>
        </w:rPr>
        <w:t xml:space="preserve">progress </w:t>
      </w:r>
      <w:r w:rsidR="006A74F0">
        <w:rPr>
          <w:rFonts w:ascii="Calisto MT" w:hAnsi="Calisto MT"/>
        </w:rPr>
        <w:t>updates</w:t>
      </w:r>
      <w:r w:rsidR="00115637">
        <w:rPr>
          <w:rFonts w:ascii="Calisto MT" w:hAnsi="Calisto MT"/>
        </w:rPr>
        <w:t xml:space="preserve"> </w:t>
      </w:r>
      <w:r w:rsidR="006A74F0">
        <w:rPr>
          <w:rFonts w:ascii="Calisto MT" w:hAnsi="Calisto MT"/>
        </w:rPr>
        <w:t xml:space="preserve">and a final </w:t>
      </w:r>
      <w:r w:rsidR="00115637">
        <w:rPr>
          <w:rFonts w:ascii="Calisto MT" w:hAnsi="Calisto MT"/>
        </w:rPr>
        <w:t xml:space="preserve">programmatic and financial </w:t>
      </w:r>
      <w:r w:rsidR="006A74F0">
        <w:rPr>
          <w:rFonts w:ascii="Calisto MT" w:hAnsi="Calisto MT"/>
        </w:rPr>
        <w:t>report</w:t>
      </w:r>
      <w:r w:rsidR="00115637">
        <w:rPr>
          <w:rFonts w:ascii="Calisto MT" w:hAnsi="Calisto MT"/>
        </w:rPr>
        <w:t>.</w:t>
      </w:r>
      <w:r w:rsidR="006A74F0">
        <w:rPr>
          <w:rFonts w:ascii="Calisto MT" w:hAnsi="Calisto MT"/>
        </w:rPr>
        <w:t xml:space="preserve"> </w:t>
      </w:r>
      <w:r w:rsidR="001306F7" w:rsidRPr="001306F7">
        <w:rPr>
          <w:rFonts w:ascii="Calisto MT" w:hAnsi="Calisto MT"/>
        </w:rPr>
        <w:t xml:space="preserve">Award payments are reimbursable. Projects </w:t>
      </w:r>
      <w:r w:rsidR="001306F7" w:rsidRPr="001306F7">
        <w:rPr>
          <w:rFonts w:ascii="Calisto MT" w:hAnsi="Calisto MT"/>
        </w:rPr>
        <w:lastRenderedPageBreak/>
        <w:t xml:space="preserve">may request funds for reimbursement at any time up to 18 months after being notified of the award. </w:t>
      </w:r>
      <w:r w:rsidR="001306F7" w:rsidRPr="001306F7">
        <w:rPr>
          <w:rFonts w:ascii="Calisto MT" w:hAnsi="Calisto MT"/>
          <w:b/>
        </w:rPr>
        <w:t>Customer contributions will not be used to fund projects after 18 months of initial award notification without express approval by both TNC and PGE.</w:t>
      </w:r>
    </w:p>
    <w:p w14:paraId="4C9522F2" w14:textId="297167D8" w:rsidR="001306F7" w:rsidRPr="00A2263F" w:rsidRDefault="001306F7">
      <w:pPr>
        <w:rPr>
          <w:rFonts w:ascii="Calisto MT" w:hAnsi="Calisto MT"/>
          <w:b/>
        </w:rPr>
      </w:pPr>
      <w:r w:rsidRPr="001306F7">
        <w:rPr>
          <w:rFonts w:ascii="Calisto MT" w:hAnsi="Calisto MT"/>
          <w:u w:val="single"/>
        </w:rPr>
        <w:t>How to Apply</w:t>
      </w:r>
    </w:p>
    <w:p w14:paraId="106A8698" w14:textId="6D83EF94" w:rsidR="001306F7" w:rsidRPr="001306F7" w:rsidRDefault="001306F7">
      <w:pPr>
        <w:rPr>
          <w:rFonts w:ascii="Calisto MT" w:hAnsi="Calisto MT"/>
        </w:rPr>
      </w:pPr>
      <w:r>
        <w:rPr>
          <w:rFonts w:ascii="Calisto MT" w:hAnsi="Calisto MT"/>
        </w:rPr>
        <w:t xml:space="preserve">Fill out and submit </w:t>
      </w:r>
      <w:r w:rsidRPr="001306F7">
        <w:rPr>
          <w:rFonts w:ascii="Calisto MT" w:hAnsi="Calisto MT"/>
        </w:rPr>
        <w:t xml:space="preserve">the attached </w:t>
      </w:r>
      <w:r>
        <w:rPr>
          <w:rFonts w:ascii="Calisto MT" w:hAnsi="Calisto MT"/>
        </w:rPr>
        <w:t xml:space="preserve">2-page </w:t>
      </w:r>
      <w:r w:rsidRPr="001306F7">
        <w:rPr>
          <w:rFonts w:ascii="Calisto MT" w:hAnsi="Calisto MT"/>
          <w:b/>
        </w:rPr>
        <w:t>PGE Habitat Support Funding Request</w:t>
      </w:r>
      <w:r w:rsidRPr="001306F7">
        <w:rPr>
          <w:rFonts w:ascii="Calisto MT" w:hAnsi="Calisto MT"/>
        </w:rPr>
        <w:t xml:space="preserve"> template below. This template is intentionally succinct to minimize the time investment and effort required by applicants. However, if an applicant feels that additional information or context is needed, they may include supporting documents (this may include a successful, and more detailed, grant proposal to </w:t>
      </w:r>
      <w:r>
        <w:rPr>
          <w:rFonts w:ascii="Calisto MT" w:hAnsi="Calisto MT"/>
        </w:rPr>
        <w:t>a different</w:t>
      </w:r>
      <w:r w:rsidRPr="001306F7">
        <w:rPr>
          <w:rFonts w:ascii="Calisto MT" w:hAnsi="Calisto MT"/>
        </w:rPr>
        <w:t xml:space="preserve"> funding body</w:t>
      </w:r>
      <w:r>
        <w:rPr>
          <w:rFonts w:ascii="Calisto MT" w:hAnsi="Calisto MT"/>
        </w:rPr>
        <w:t>, a conservation plan, or other relevant documents</w:t>
      </w:r>
      <w:r w:rsidRPr="001306F7">
        <w:rPr>
          <w:rFonts w:ascii="Calisto MT" w:hAnsi="Calisto MT"/>
        </w:rPr>
        <w:t>).</w:t>
      </w:r>
      <w:r w:rsidR="00FC124F">
        <w:rPr>
          <w:rFonts w:ascii="Calisto MT" w:hAnsi="Calisto MT"/>
        </w:rPr>
        <w:t xml:space="preserve"> Proposals should be sent via e-mail to </w:t>
      </w:r>
      <w:r w:rsidR="00D15E30">
        <w:rPr>
          <w:rFonts w:ascii="Calisto MT" w:hAnsi="Calisto MT"/>
        </w:rPr>
        <w:t>Claire Ruffing</w:t>
      </w:r>
      <w:r w:rsidR="00FC124F">
        <w:rPr>
          <w:rFonts w:ascii="Calisto MT" w:hAnsi="Calisto MT"/>
        </w:rPr>
        <w:t xml:space="preserve"> at </w:t>
      </w:r>
      <w:r w:rsidR="00FF43B9">
        <w:rPr>
          <w:rFonts w:ascii="Calisto MT" w:hAnsi="Calisto MT"/>
        </w:rPr>
        <w:t>c</w:t>
      </w:r>
      <w:r w:rsidR="00D15E30">
        <w:rPr>
          <w:rFonts w:ascii="Calisto MT" w:hAnsi="Calisto MT"/>
        </w:rPr>
        <w:t>laire.ruffing</w:t>
      </w:r>
      <w:r w:rsidR="00FC124F">
        <w:rPr>
          <w:rFonts w:ascii="Calisto MT" w:hAnsi="Calisto MT"/>
        </w:rPr>
        <w:t>@tnc.org.</w:t>
      </w:r>
    </w:p>
    <w:p w14:paraId="61BA1F2D" w14:textId="77777777" w:rsidR="001306F7" w:rsidRPr="001306F7" w:rsidRDefault="001306F7">
      <w:pPr>
        <w:rPr>
          <w:rFonts w:ascii="Calisto MT" w:hAnsi="Calisto MT"/>
        </w:rPr>
      </w:pPr>
      <w:r w:rsidRPr="001306F7">
        <w:rPr>
          <w:rFonts w:ascii="Calisto MT" w:hAnsi="Calisto MT"/>
          <w:u w:val="single"/>
        </w:rPr>
        <w:t>Application Assistance</w:t>
      </w:r>
    </w:p>
    <w:p w14:paraId="3C4AF6C3" w14:textId="28109D63" w:rsidR="001306F7" w:rsidRDefault="001306F7">
      <w:pPr>
        <w:rPr>
          <w:rFonts w:ascii="Calisto MT" w:hAnsi="Calisto MT"/>
          <w:i/>
        </w:rPr>
      </w:pPr>
      <w:r w:rsidRPr="001306F7">
        <w:rPr>
          <w:rFonts w:ascii="Calisto MT" w:hAnsi="Calisto MT"/>
        </w:rPr>
        <w:t>For more information or questions about this RFP, please contact:</w:t>
      </w:r>
      <w:r w:rsidRPr="001306F7">
        <w:rPr>
          <w:rFonts w:ascii="Calisto MT" w:hAnsi="Calisto MT"/>
        </w:rPr>
        <w:br/>
      </w:r>
      <w:r w:rsidR="00D15E30">
        <w:rPr>
          <w:rFonts w:ascii="Calisto MT" w:hAnsi="Calisto MT"/>
          <w:i/>
        </w:rPr>
        <w:t>Claire</w:t>
      </w:r>
      <w:r w:rsidRPr="001306F7">
        <w:rPr>
          <w:rFonts w:ascii="Calisto MT" w:hAnsi="Calisto MT"/>
          <w:i/>
        </w:rPr>
        <w:t xml:space="preserve"> </w:t>
      </w:r>
      <w:r w:rsidR="00D15E30">
        <w:rPr>
          <w:rFonts w:ascii="Calisto MT" w:hAnsi="Calisto MT"/>
          <w:i/>
        </w:rPr>
        <w:t>Ruffing</w:t>
      </w:r>
      <w:r w:rsidRPr="001306F7">
        <w:rPr>
          <w:rFonts w:ascii="Calisto MT" w:hAnsi="Calisto MT"/>
          <w:i/>
        </w:rPr>
        <w:t xml:space="preserve">, </w:t>
      </w:r>
      <w:r w:rsidR="00D15E30">
        <w:rPr>
          <w:rFonts w:ascii="Calisto MT" w:hAnsi="Calisto MT"/>
          <w:i/>
        </w:rPr>
        <w:t>Water Scientist</w:t>
      </w:r>
      <w:r w:rsidRPr="001306F7">
        <w:rPr>
          <w:rFonts w:ascii="Calisto MT" w:hAnsi="Calisto MT"/>
          <w:i/>
        </w:rPr>
        <w:br/>
      </w:r>
      <w:hyperlink r:id="rId11" w:history="1">
        <w:r w:rsidR="00D15E30" w:rsidRPr="00D15E30">
          <w:rPr>
            <w:rStyle w:val="Hyperlink"/>
            <w:rFonts w:ascii="Calisto MT" w:hAnsi="Calisto MT"/>
            <w:i/>
            <w:iCs/>
          </w:rPr>
          <w:t>claire.ruffing@tnc.org</w:t>
        </w:r>
      </w:hyperlink>
      <w:r w:rsidRPr="001306F7">
        <w:rPr>
          <w:rFonts w:ascii="Calisto MT" w:hAnsi="Calisto MT"/>
          <w:i/>
        </w:rPr>
        <w:t xml:space="preserve"> // 503-802-81</w:t>
      </w:r>
      <w:r w:rsidR="00D15E30">
        <w:rPr>
          <w:rFonts w:ascii="Calisto MT" w:hAnsi="Calisto MT"/>
          <w:i/>
        </w:rPr>
        <w:t>13</w:t>
      </w:r>
    </w:p>
    <w:p w14:paraId="22E96285" w14:textId="77777777" w:rsidR="001306F7" w:rsidRDefault="001306F7">
      <w:pPr>
        <w:rPr>
          <w:rFonts w:ascii="Calisto MT" w:hAnsi="Calisto MT"/>
          <w:i/>
        </w:rPr>
      </w:pPr>
      <w:r>
        <w:rPr>
          <w:rFonts w:ascii="Calisto MT" w:hAnsi="Calisto MT"/>
          <w:i/>
        </w:rPr>
        <w:br w:type="page"/>
      </w:r>
    </w:p>
    <w:p w14:paraId="6E754D53" w14:textId="77777777" w:rsidR="001306F7" w:rsidRPr="001306F7" w:rsidRDefault="001306F7" w:rsidP="001306F7">
      <w:pPr>
        <w:spacing w:after="0" w:line="240" w:lineRule="auto"/>
        <w:ind w:left="-810" w:right="-810"/>
        <w:jc w:val="center"/>
        <w:rPr>
          <w:rFonts w:ascii="Times New Roman" w:eastAsia="Times New Roman" w:hAnsi="Times New Roman" w:cs="Times New Roman"/>
          <w:b/>
          <w:sz w:val="32"/>
          <w:szCs w:val="20"/>
        </w:rPr>
      </w:pPr>
      <w:r w:rsidRPr="001306F7">
        <w:rPr>
          <w:rFonts w:ascii="Times New Roman" w:eastAsia="Times New Roman" w:hAnsi="Times New Roman" w:cs="Times New Roman"/>
          <w:b/>
          <w:sz w:val="32"/>
          <w:szCs w:val="20"/>
        </w:rPr>
        <w:lastRenderedPageBreak/>
        <w:t>PGE Habitat Support Funding Request</w:t>
      </w:r>
    </w:p>
    <w:p w14:paraId="25244E28" w14:textId="77777777" w:rsidR="001306F7" w:rsidRPr="001306F7" w:rsidRDefault="001306F7" w:rsidP="001306F7">
      <w:pPr>
        <w:spacing w:after="0" w:line="240" w:lineRule="auto"/>
        <w:jc w:val="center"/>
        <w:rPr>
          <w:rFonts w:ascii="Times New Roman" w:eastAsia="Times New Roman" w:hAnsi="Times New Roman" w:cs="Times New Roman"/>
          <w:b/>
          <w:sz w:val="32"/>
          <w:szCs w:val="20"/>
        </w:rPr>
      </w:pPr>
    </w:p>
    <w:p w14:paraId="7CD728AC" w14:textId="77777777" w:rsidR="001306F7" w:rsidRPr="001306F7" w:rsidRDefault="001306F7" w:rsidP="001306F7">
      <w:pPr>
        <w:spacing w:after="0" w:line="240" w:lineRule="auto"/>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1306F7" w:rsidRPr="001306F7" w14:paraId="6EFDA8EC" w14:textId="77777777" w:rsidTr="00636E6A">
        <w:trPr>
          <w:cantSplit/>
        </w:trPr>
        <w:tc>
          <w:tcPr>
            <w:tcW w:w="10260" w:type="dxa"/>
            <w:gridSpan w:val="2"/>
          </w:tcPr>
          <w:p w14:paraId="65404E03" w14:textId="77777777" w:rsidR="001306F7" w:rsidRPr="001306F7" w:rsidRDefault="001306F7" w:rsidP="001306F7">
            <w:pPr>
              <w:spacing w:after="0" w:line="240" w:lineRule="auto"/>
              <w:ind w:left="522" w:hanging="34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Project Name:</w:t>
            </w:r>
            <w:r w:rsidRPr="001306F7">
              <w:rPr>
                <w:rFonts w:ascii="Times New Roman" w:eastAsia="Times New Roman" w:hAnsi="Times New Roman" w:cs="Times New Roman"/>
                <w:sz w:val="24"/>
                <w:szCs w:val="24"/>
              </w:rPr>
              <w:t xml:space="preserve"> </w:t>
            </w:r>
          </w:p>
        </w:tc>
      </w:tr>
      <w:tr w:rsidR="001306F7" w:rsidRPr="001306F7" w14:paraId="123E094C" w14:textId="77777777" w:rsidTr="00636E6A">
        <w:tc>
          <w:tcPr>
            <w:tcW w:w="4950" w:type="dxa"/>
          </w:tcPr>
          <w:p w14:paraId="14464BCA" w14:textId="77777777" w:rsidR="001306F7" w:rsidRPr="001306F7" w:rsidRDefault="001306F7" w:rsidP="001306F7">
            <w:pPr>
              <w:spacing w:after="0" w:line="240" w:lineRule="auto"/>
              <w:ind w:left="360" w:right="162" w:hanging="180"/>
              <w:rPr>
                <w:rFonts w:ascii="Times New Roman" w:eastAsia="Times New Roman" w:hAnsi="Times New Roman" w:cs="Times New Roman"/>
                <w:b/>
                <w:sz w:val="20"/>
                <w:szCs w:val="20"/>
              </w:rPr>
            </w:pPr>
          </w:p>
          <w:p w14:paraId="67D64724" w14:textId="77777777" w:rsidR="001306F7" w:rsidRPr="001306F7" w:rsidRDefault="001306F7" w:rsidP="001306F7">
            <w:pPr>
              <w:spacing w:after="0" w:line="240" w:lineRule="auto"/>
              <w:ind w:right="16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Watershed: </w:t>
            </w:r>
          </w:p>
          <w:p w14:paraId="22742A37" w14:textId="77777777" w:rsidR="001306F7" w:rsidRPr="001306F7" w:rsidRDefault="001306F7" w:rsidP="001306F7">
            <w:pPr>
              <w:spacing w:after="0" w:line="240" w:lineRule="auto"/>
              <w:ind w:right="162"/>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Anadromous Species Benefitted:</w:t>
            </w:r>
            <w:r w:rsidRPr="001306F7">
              <w:rPr>
                <w:rFonts w:ascii="Times New Roman" w:eastAsia="Times New Roman" w:hAnsi="Times New Roman" w:cs="Times New Roman"/>
                <w:sz w:val="24"/>
                <w:szCs w:val="24"/>
              </w:rPr>
              <w:t xml:space="preserve"> </w:t>
            </w:r>
          </w:p>
          <w:p w14:paraId="5D84364D" w14:textId="77777777" w:rsidR="001306F7" w:rsidRPr="001306F7" w:rsidRDefault="001306F7" w:rsidP="001306F7">
            <w:pPr>
              <w:spacing w:after="0" w:line="240" w:lineRule="auto"/>
              <w:ind w:right="162"/>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Lead Entity: </w:t>
            </w:r>
          </w:p>
          <w:p w14:paraId="34241C43" w14:textId="77777777" w:rsidR="001306F7" w:rsidRPr="001306F7" w:rsidRDefault="001306F7" w:rsidP="001306F7">
            <w:pPr>
              <w:suppressLineNumbers/>
              <w:tabs>
                <w:tab w:val="right" w:leader="underscore" w:pos="9900"/>
              </w:tabs>
              <w:suppressAutoHyphens/>
              <w:spacing w:before="40"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Project Partners:</w:t>
            </w:r>
          </w:p>
          <w:p w14:paraId="685D0C95"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Start/End Dates:</w:t>
            </w:r>
            <w:r w:rsidRPr="001306F7">
              <w:rPr>
                <w:rFonts w:ascii="Times New Roman" w:eastAsia="Times New Roman" w:hAnsi="Times New Roman" w:cs="Times New Roman"/>
                <w:sz w:val="24"/>
                <w:szCs w:val="24"/>
              </w:rPr>
              <w:t xml:space="preserve"> </w:t>
            </w:r>
          </w:p>
          <w:p w14:paraId="54B88C97"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Contact Information:</w:t>
            </w:r>
          </w:p>
          <w:p w14:paraId="46F65C3D" w14:textId="77777777" w:rsidR="001306F7" w:rsidRPr="001306F7" w:rsidRDefault="001306F7" w:rsidP="001306F7">
            <w:pPr>
              <w:suppressLineNumbers/>
              <w:tabs>
                <w:tab w:val="right" w:leader="underscore" w:pos="9900"/>
              </w:tabs>
              <w:suppressAutoHyphens/>
              <w:spacing w:before="40" w:after="0" w:line="240" w:lineRule="auto"/>
              <w:ind w:left="360" w:hanging="198"/>
              <w:rPr>
                <w:rFonts w:ascii="Times New Roman" w:eastAsia="Times New Roman" w:hAnsi="Times New Roman" w:cs="Times New Roman"/>
                <w:b/>
                <w:sz w:val="20"/>
                <w:szCs w:val="20"/>
              </w:rPr>
            </w:pPr>
          </w:p>
        </w:tc>
        <w:tc>
          <w:tcPr>
            <w:tcW w:w="5310" w:type="dxa"/>
          </w:tcPr>
          <w:p w14:paraId="743D72C3" w14:textId="77777777" w:rsidR="001306F7" w:rsidRPr="001306F7" w:rsidRDefault="001306F7" w:rsidP="001306F7">
            <w:pPr>
              <w:spacing w:after="0" w:line="240" w:lineRule="auto"/>
              <w:ind w:left="522" w:hanging="270"/>
              <w:rPr>
                <w:rFonts w:ascii="Times New Roman" w:eastAsia="Times New Roman" w:hAnsi="Times New Roman" w:cs="Times New Roman"/>
                <w:b/>
                <w:sz w:val="20"/>
                <w:szCs w:val="20"/>
              </w:rPr>
            </w:pPr>
          </w:p>
          <w:p w14:paraId="7468A48A"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Total Project Cost: </w:t>
            </w:r>
          </w:p>
          <w:p w14:paraId="6D7D2C2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PGE Habitat Support Funds:  </w:t>
            </w:r>
          </w:p>
          <w:p w14:paraId="7613D544"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 xml:space="preserve">Matching Funds: </w:t>
            </w:r>
          </w:p>
          <w:p w14:paraId="71E990B4"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River Miles Impacted (if applicable):</w:t>
            </w:r>
          </w:p>
          <w:p w14:paraId="28614519"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Other measures of impact (e.g., acres):</w:t>
            </w:r>
          </w:p>
          <w:p w14:paraId="36A4A5BA" w14:textId="77777777" w:rsidR="001306F7" w:rsidRPr="001306F7" w:rsidRDefault="001306F7" w:rsidP="001306F7">
            <w:pPr>
              <w:spacing w:after="0" w:line="240" w:lineRule="auto"/>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Approximate Location (Lat, Long):</w:t>
            </w:r>
          </w:p>
          <w:p w14:paraId="65769BA6" w14:textId="77777777" w:rsidR="001306F7" w:rsidRPr="001306F7" w:rsidRDefault="001306F7" w:rsidP="001306F7">
            <w:pPr>
              <w:spacing w:after="0" w:line="240" w:lineRule="auto"/>
              <w:ind w:left="522" w:hanging="270"/>
              <w:rPr>
                <w:rFonts w:ascii="Times New Roman" w:eastAsia="Times New Roman" w:hAnsi="Times New Roman" w:cs="Times New Roman"/>
                <w:b/>
                <w:sz w:val="20"/>
                <w:szCs w:val="20"/>
              </w:rPr>
            </w:pPr>
          </w:p>
        </w:tc>
      </w:tr>
    </w:tbl>
    <w:p w14:paraId="70F761DA" w14:textId="77777777" w:rsidR="001306F7" w:rsidRPr="001306F7" w:rsidRDefault="001306F7" w:rsidP="001306F7">
      <w:pPr>
        <w:spacing w:after="0" w:line="240" w:lineRule="auto"/>
        <w:rPr>
          <w:rFonts w:ascii="Times New Roman" w:eastAsia="Times New Roman" w:hAnsi="Times New Roman" w:cs="Times New Roman"/>
          <w:szCs w:val="20"/>
        </w:rPr>
      </w:pPr>
    </w:p>
    <w:p w14:paraId="5D71DFB4"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Project Summary:</w:t>
      </w:r>
      <w:r w:rsidRPr="001306F7">
        <w:rPr>
          <w:rFonts w:ascii="Times New Roman" w:eastAsia="Times New Roman" w:hAnsi="Times New Roman" w:cs="Times New Roman"/>
          <w:sz w:val="24"/>
          <w:szCs w:val="24"/>
        </w:rPr>
        <w:t xml:space="preserve"> Give a brief overview of the project need, what it will seek to accomplish, and </w:t>
      </w:r>
      <w:proofErr w:type="gramStart"/>
      <w:r w:rsidRPr="001306F7">
        <w:rPr>
          <w:rFonts w:ascii="Times New Roman" w:eastAsia="Times New Roman" w:hAnsi="Times New Roman" w:cs="Times New Roman"/>
          <w:sz w:val="24"/>
          <w:szCs w:val="24"/>
        </w:rPr>
        <w:t>the means by which</w:t>
      </w:r>
      <w:proofErr w:type="gramEnd"/>
      <w:r w:rsidRPr="001306F7">
        <w:rPr>
          <w:rFonts w:ascii="Times New Roman" w:eastAsia="Times New Roman" w:hAnsi="Times New Roman" w:cs="Times New Roman"/>
          <w:sz w:val="24"/>
          <w:szCs w:val="24"/>
        </w:rPr>
        <w:t xml:space="preserve"> it will be accomplished. </w:t>
      </w:r>
    </w:p>
    <w:p w14:paraId="749FF1CD"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370C3784" w14:textId="3F46D006" w:rsidR="001306F7" w:rsidRPr="001306F7" w:rsidRDefault="001306F7" w:rsidP="001306F7">
      <w:pPr>
        <w:suppressLineNumbers/>
        <w:suppressAutoHyphens/>
        <w:spacing w:after="120" w:line="240" w:lineRule="auto"/>
        <w:ind w:right="36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Description: </w:t>
      </w:r>
      <w:r w:rsidRPr="001306F7">
        <w:rPr>
          <w:rFonts w:ascii="Times New Roman" w:eastAsia="Times New Roman" w:hAnsi="Times New Roman" w:cs="Times New Roman"/>
          <w:sz w:val="24"/>
          <w:szCs w:val="24"/>
        </w:rPr>
        <w:t xml:space="preserve">Give enough details for the reader to understand the specific elements of the project, </w:t>
      </w:r>
      <w:r w:rsidR="000A474D">
        <w:rPr>
          <w:rFonts w:ascii="Times New Roman" w:eastAsia="Times New Roman" w:hAnsi="Times New Roman" w:cs="Times New Roman"/>
          <w:sz w:val="24"/>
          <w:szCs w:val="24"/>
        </w:rPr>
        <w:t xml:space="preserve">including </w:t>
      </w:r>
      <w:r w:rsidRPr="001306F7">
        <w:rPr>
          <w:rFonts w:ascii="Times New Roman" w:eastAsia="Times New Roman" w:hAnsi="Times New Roman" w:cs="Times New Roman"/>
          <w:sz w:val="24"/>
          <w:szCs w:val="24"/>
        </w:rPr>
        <w:t xml:space="preserve">where it will take place, its ecological merits, the methods that will be used to measure </w:t>
      </w:r>
      <w:r w:rsidR="000A474D">
        <w:rPr>
          <w:rFonts w:ascii="Times New Roman" w:eastAsia="Times New Roman" w:hAnsi="Times New Roman" w:cs="Times New Roman"/>
          <w:sz w:val="24"/>
          <w:szCs w:val="24"/>
        </w:rPr>
        <w:t>project outcomes, and what project success looks like in the long term</w:t>
      </w:r>
      <w:r w:rsidR="00063102" w:rsidRPr="001306F7">
        <w:rPr>
          <w:rFonts w:ascii="Times New Roman" w:eastAsia="Times New Roman" w:hAnsi="Times New Roman" w:cs="Times New Roman"/>
          <w:sz w:val="24"/>
          <w:szCs w:val="24"/>
        </w:rPr>
        <w:t xml:space="preserve">. </w:t>
      </w:r>
    </w:p>
    <w:p w14:paraId="6ABA881C" w14:textId="3D116BDE" w:rsidR="001306F7" w:rsidRPr="001306F7" w:rsidRDefault="001306F7" w:rsidP="001306F7">
      <w:pPr>
        <w:spacing w:before="240"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Justification: </w:t>
      </w:r>
      <w:r w:rsidRPr="001306F7">
        <w:rPr>
          <w:rFonts w:ascii="Times New Roman" w:eastAsia="Times New Roman" w:hAnsi="Times New Roman" w:cs="Times New Roman"/>
          <w:sz w:val="24"/>
          <w:szCs w:val="24"/>
        </w:rPr>
        <w:t>Provide an explanation of why the project is important</w:t>
      </w:r>
      <w:r w:rsidR="000A474D">
        <w:rPr>
          <w:rFonts w:ascii="Times New Roman" w:eastAsia="Times New Roman" w:hAnsi="Times New Roman" w:cs="Times New Roman"/>
          <w:sz w:val="24"/>
          <w:szCs w:val="24"/>
        </w:rPr>
        <w:t xml:space="preserve"> for anadromous fish species and/or their habitat</w:t>
      </w:r>
      <w:r w:rsidRPr="001306F7">
        <w:rPr>
          <w:rFonts w:ascii="Times New Roman" w:eastAsia="Times New Roman" w:hAnsi="Times New Roman" w:cs="Times New Roman"/>
          <w:sz w:val="24"/>
          <w:szCs w:val="24"/>
        </w:rPr>
        <w:t>.</w:t>
      </w:r>
    </w:p>
    <w:p w14:paraId="11048D1D"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76A65D6F"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Objectives and Deliverables: </w:t>
      </w:r>
      <w:r w:rsidRPr="001306F7">
        <w:rPr>
          <w:rFonts w:ascii="Times New Roman" w:eastAsia="Times New Roman" w:hAnsi="Times New Roman" w:cs="Times New Roman"/>
          <w:sz w:val="24"/>
          <w:szCs w:val="24"/>
        </w:rPr>
        <w:t xml:space="preserve">Objectives should offer detailed goals for key habitat elements that are missing or require improvement in the project area. Deliverables should provide a measure for assessing progress towards the objective. </w:t>
      </w:r>
    </w:p>
    <w:p w14:paraId="675B6B99"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393BCB96"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Objective:</w:t>
      </w:r>
      <w:r w:rsidRPr="001306F7">
        <w:rPr>
          <w:rFonts w:ascii="Times New Roman" w:eastAsia="Times New Roman" w:hAnsi="Times New Roman" w:cs="Times New Roman"/>
          <w:sz w:val="24"/>
          <w:szCs w:val="24"/>
        </w:rPr>
        <w:t xml:space="preserve"> </w:t>
      </w:r>
    </w:p>
    <w:p w14:paraId="45FE0EC3" w14:textId="77777777" w:rsidR="001306F7" w:rsidRPr="001306F7" w:rsidRDefault="001306F7" w:rsidP="001306F7">
      <w:pPr>
        <w:spacing w:after="0" w:line="240" w:lineRule="auto"/>
        <w:ind w:left="72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Deliverables:</w:t>
      </w:r>
      <w:r w:rsidRPr="001306F7">
        <w:rPr>
          <w:rFonts w:ascii="Times New Roman" w:eastAsia="Times New Roman" w:hAnsi="Times New Roman" w:cs="Times New Roman"/>
          <w:sz w:val="24"/>
          <w:szCs w:val="24"/>
        </w:rPr>
        <w:t xml:space="preserve"> </w:t>
      </w:r>
    </w:p>
    <w:p w14:paraId="3E891D71"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2D3B4048"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Objective:</w:t>
      </w:r>
      <w:r w:rsidRPr="001306F7">
        <w:rPr>
          <w:rFonts w:ascii="Times New Roman" w:eastAsia="Times New Roman" w:hAnsi="Times New Roman" w:cs="Times New Roman"/>
          <w:sz w:val="24"/>
          <w:szCs w:val="24"/>
        </w:rPr>
        <w:tab/>
      </w:r>
    </w:p>
    <w:p w14:paraId="551DE7E4" w14:textId="77777777" w:rsidR="001306F7" w:rsidRPr="001306F7" w:rsidRDefault="001306F7" w:rsidP="001306F7">
      <w:pPr>
        <w:spacing w:after="0" w:line="240" w:lineRule="auto"/>
        <w:ind w:firstLine="720"/>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t>Deliverables:</w:t>
      </w:r>
    </w:p>
    <w:p w14:paraId="7755F895" w14:textId="77777777" w:rsidR="001306F7" w:rsidRPr="001306F7" w:rsidRDefault="001306F7" w:rsidP="001306F7">
      <w:pPr>
        <w:spacing w:after="0" w:line="240" w:lineRule="auto"/>
        <w:ind w:firstLine="720"/>
        <w:rPr>
          <w:rFonts w:ascii="Times New Roman" w:eastAsia="Times New Roman" w:hAnsi="Times New Roman" w:cs="Times New Roman"/>
          <w:b/>
          <w:sz w:val="24"/>
          <w:szCs w:val="24"/>
        </w:rPr>
      </w:pPr>
    </w:p>
    <w:p w14:paraId="382E556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Objective: </w:t>
      </w:r>
    </w:p>
    <w:p w14:paraId="648F3233" w14:textId="77777777" w:rsidR="001306F7" w:rsidRPr="001306F7" w:rsidRDefault="001306F7" w:rsidP="001306F7">
      <w:pPr>
        <w:spacing w:after="0" w:line="240" w:lineRule="auto"/>
        <w:ind w:firstLine="720"/>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Deliverables:</w:t>
      </w:r>
    </w:p>
    <w:p w14:paraId="6485A9F0"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46BDB3B0" w14:textId="77777777" w:rsidR="00022EA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Other Benefits: </w:t>
      </w:r>
      <w:r w:rsidRPr="001306F7">
        <w:rPr>
          <w:rFonts w:ascii="Times New Roman" w:eastAsia="Times New Roman" w:hAnsi="Times New Roman" w:cs="Times New Roman"/>
          <w:sz w:val="24"/>
          <w:szCs w:val="24"/>
        </w:rPr>
        <w:t>Please any additional benefits this project will provide, including social, educational, or ecological.</w:t>
      </w:r>
    </w:p>
    <w:p w14:paraId="730EE73B" w14:textId="77777777" w:rsidR="008D094E" w:rsidRDefault="008D094E" w:rsidP="001306F7">
      <w:pPr>
        <w:spacing w:after="0" w:line="240" w:lineRule="auto"/>
        <w:rPr>
          <w:rFonts w:ascii="Times New Roman" w:eastAsia="Times New Roman" w:hAnsi="Times New Roman" w:cs="Times New Roman"/>
          <w:sz w:val="24"/>
          <w:szCs w:val="24"/>
        </w:rPr>
      </w:pPr>
    </w:p>
    <w:p w14:paraId="76D54D1A" w14:textId="15A3BA7B" w:rsidR="001306F7" w:rsidRPr="00A2263F" w:rsidRDefault="008D094E" w:rsidP="001306F7">
      <w:pPr>
        <w:spacing w:after="0" w:line="240" w:lineRule="auto"/>
        <w:rPr>
          <w:rFonts w:ascii="Times New Roman" w:eastAsia="Times New Roman" w:hAnsi="Times New Roman" w:cs="Times New Roman"/>
          <w:sz w:val="24"/>
          <w:szCs w:val="24"/>
        </w:rPr>
      </w:pPr>
      <w:r w:rsidRPr="00A2263F">
        <w:rPr>
          <w:rFonts w:ascii="Times New Roman" w:eastAsia="Times New Roman" w:hAnsi="Times New Roman" w:cs="Times New Roman"/>
          <w:b/>
          <w:bCs/>
          <w:sz w:val="24"/>
          <w:szCs w:val="24"/>
        </w:rPr>
        <w:t>Diversity, equity, and inclusion statement:</w:t>
      </w:r>
      <w:r>
        <w:rPr>
          <w:rFonts w:ascii="Times New Roman" w:eastAsia="Times New Roman" w:hAnsi="Times New Roman" w:cs="Times New Roman"/>
          <w:sz w:val="24"/>
          <w:szCs w:val="24"/>
        </w:rPr>
        <w:t xml:space="preserve"> TNC and PGE share a commitment </w:t>
      </w:r>
      <w:r w:rsidRPr="00A2263F">
        <w:rPr>
          <w:rFonts w:ascii="Times New Roman" w:eastAsia="Times New Roman" w:hAnsi="Times New Roman" w:cs="Times New Roman"/>
          <w:sz w:val="24"/>
          <w:szCs w:val="24"/>
        </w:rPr>
        <w:t xml:space="preserve">to promoting principles of diversity, </w:t>
      </w:r>
      <w:r w:rsidR="00A2263F" w:rsidRPr="00A2263F">
        <w:rPr>
          <w:rFonts w:ascii="Times New Roman" w:eastAsia="Times New Roman" w:hAnsi="Times New Roman" w:cs="Times New Roman"/>
          <w:sz w:val="24"/>
          <w:szCs w:val="24"/>
        </w:rPr>
        <w:t>equity,</w:t>
      </w:r>
      <w:r w:rsidRPr="00A2263F">
        <w:rPr>
          <w:rFonts w:ascii="Times New Roman" w:eastAsia="Times New Roman" w:hAnsi="Times New Roman" w:cs="Times New Roman"/>
          <w:sz w:val="24"/>
          <w:szCs w:val="24"/>
        </w:rPr>
        <w:t xml:space="preserve"> and inclusion</w:t>
      </w:r>
      <w:r w:rsidR="006C1110" w:rsidRPr="00A2263F">
        <w:rPr>
          <w:rFonts w:ascii="Times New Roman" w:eastAsia="Times New Roman" w:hAnsi="Times New Roman" w:cs="Times New Roman"/>
          <w:sz w:val="24"/>
          <w:szCs w:val="24"/>
        </w:rPr>
        <w:t xml:space="preserve">. Please provide a brief </w:t>
      </w:r>
      <w:r w:rsidR="00A2263F" w:rsidRPr="00A2263F">
        <w:rPr>
          <w:rFonts w:ascii="Times New Roman" w:eastAsia="Times New Roman" w:hAnsi="Times New Roman" w:cs="Times New Roman"/>
          <w:sz w:val="24"/>
          <w:szCs w:val="24"/>
        </w:rPr>
        <w:t>description outlining how your team</w:t>
      </w:r>
      <w:r w:rsidR="00A2263F">
        <w:rPr>
          <w:rFonts w:ascii="Times New Roman" w:eastAsia="Times New Roman" w:hAnsi="Times New Roman" w:cs="Times New Roman"/>
          <w:sz w:val="24"/>
          <w:szCs w:val="24"/>
        </w:rPr>
        <w:t xml:space="preserve"> or</w:t>
      </w:r>
      <w:r w:rsidR="00A2263F" w:rsidRPr="00A2263F">
        <w:rPr>
          <w:rFonts w:ascii="Times New Roman" w:eastAsia="Times New Roman" w:hAnsi="Times New Roman" w:cs="Times New Roman"/>
          <w:sz w:val="24"/>
          <w:szCs w:val="24"/>
        </w:rPr>
        <w:t xml:space="preserve"> organization engages with </w:t>
      </w:r>
      <w:r w:rsidR="00A2263F">
        <w:rPr>
          <w:rFonts w:ascii="Times New Roman" w:eastAsia="Times New Roman" w:hAnsi="Times New Roman" w:cs="Times New Roman"/>
          <w:sz w:val="24"/>
          <w:szCs w:val="24"/>
        </w:rPr>
        <w:t>these principles</w:t>
      </w:r>
      <w:r w:rsidR="00063102" w:rsidRPr="00A2263F">
        <w:rPr>
          <w:rFonts w:ascii="Times New Roman" w:eastAsia="Times New Roman" w:hAnsi="Times New Roman" w:cs="Times New Roman"/>
          <w:sz w:val="24"/>
          <w:szCs w:val="24"/>
        </w:rPr>
        <w:t>.</w:t>
      </w:r>
      <w:r w:rsidR="00063102" w:rsidRPr="001306F7">
        <w:rPr>
          <w:rFonts w:ascii="Times New Roman" w:eastAsia="Times New Roman" w:hAnsi="Times New Roman" w:cs="Times New Roman"/>
          <w:sz w:val="24"/>
          <w:szCs w:val="24"/>
        </w:rPr>
        <w:t xml:space="preserve"> </w:t>
      </w:r>
    </w:p>
    <w:p w14:paraId="6FFBD461"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2B0F89D8"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b/>
          <w:sz w:val="24"/>
          <w:szCs w:val="24"/>
        </w:rPr>
        <w:t xml:space="preserve">Project Timeline: </w:t>
      </w:r>
      <w:r w:rsidRPr="001306F7">
        <w:rPr>
          <w:rFonts w:ascii="Times New Roman" w:eastAsia="Times New Roman" w:hAnsi="Times New Roman" w:cs="Times New Roman"/>
          <w:sz w:val="24"/>
          <w:szCs w:val="24"/>
        </w:rPr>
        <w:t xml:space="preserve">Provide a timeline of all project components including permitting, phases of implementation, monitoring, and reporting. </w:t>
      </w:r>
    </w:p>
    <w:p w14:paraId="2F7F7A30" w14:textId="77777777" w:rsidR="00882E94" w:rsidRDefault="00882E94" w:rsidP="00115637">
      <w:pPr>
        <w:rPr>
          <w:rFonts w:ascii="Times New Roman" w:eastAsia="Times New Roman" w:hAnsi="Times New Roman" w:cs="Times New Roman"/>
          <w:b/>
          <w:sz w:val="24"/>
          <w:szCs w:val="24"/>
        </w:rPr>
      </w:pPr>
    </w:p>
    <w:p w14:paraId="2F950CB7" w14:textId="4708966C" w:rsidR="001306F7" w:rsidRPr="001306F7" w:rsidRDefault="001306F7" w:rsidP="00115637">
      <w:pPr>
        <w:rPr>
          <w:rFonts w:ascii="Times New Roman" w:eastAsia="Times New Roman" w:hAnsi="Times New Roman" w:cs="Times New Roman"/>
          <w:b/>
          <w:sz w:val="24"/>
          <w:szCs w:val="24"/>
        </w:rPr>
      </w:pPr>
      <w:r w:rsidRPr="001306F7">
        <w:rPr>
          <w:rFonts w:ascii="Times New Roman" w:eastAsia="Times New Roman" w:hAnsi="Times New Roman" w:cs="Times New Roman"/>
          <w:b/>
          <w:sz w:val="24"/>
          <w:szCs w:val="24"/>
        </w:rPr>
        <w:lastRenderedPageBreak/>
        <w:t xml:space="preserve">Budget: </w:t>
      </w:r>
    </w:p>
    <w:tbl>
      <w:tblPr>
        <w:tblW w:w="60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88"/>
        <w:gridCol w:w="828"/>
        <w:gridCol w:w="828"/>
        <w:gridCol w:w="839"/>
        <w:gridCol w:w="1016"/>
      </w:tblGrid>
      <w:tr w:rsidR="001306F7" w:rsidRPr="001306F7" w14:paraId="371D66DC" w14:textId="77777777" w:rsidTr="00636E6A">
        <w:trPr>
          <w:trHeight w:val="260"/>
        </w:trPr>
        <w:tc>
          <w:tcPr>
            <w:tcW w:w="2588" w:type="dxa"/>
            <w:shd w:val="clear" w:color="auto" w:fill="auto"/>
            <w:noWrap/>
            <w:vAlign w:val="bottom"/>
          </w:tcPr>
          <w:p w14:paraId="0415A6F8"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t>Funding Source</w:t>
            </w:r>
          </w:p>
        </w:tc>
        <w:tc>
          <w:tcPr>
            <w:tcW w:w="828" w:type="dxa"/>
            <w:shd w:val="clear" w:color="auto" w:fill="auto"/>
            <w:noWrap/>
            <w:vAlign w:val="bottom"/>
          </w:tcPr>
          <w:p w14:paraId="4DB32D71"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t>PGE</w:t>
            </w:r>
          </w:p>
        </w:tc>
        <w:tc>
          <w:tcPr>
            <w:tcW w:w="828" w:type="dxa"/>
            <w:shd w:val="clear" w:color="auto" w:fill="auto"/>
            <w:noWrap/>
            <w:vAlign w:val="bottom"/>
          </w:tcPr>
          <w:p w14:paraId="6DE32E7A"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39" w:type="dxa"/>
            <w:shd w:val="clear" w:color="auto" w:fill="auto"/>
            <w:noWrap/>
            <w:vAlign w:val="bottom"/>
          </w:tcPr>
          <w:p w14:paraId="3F7AE3C6"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1016" w:type="dxa"/>
            <w:shd w:val="clear" w:color="auto" w:fill="auto"/>
            <w:noWrap/>
            <w:vAlign w:val="bottom"/>
          </w:tcPr>
          <w:p w14:paraId="6880FAAB" w14:textId="77777777" w:rsidR="001306F7" w:rsidRPr="001306F7" w:rsidRDefault="001306F7" w:rsidP="001306F7">
            <w:pPr>
              <w:spacing w:after="0" w:line="240" w:lineRule="auto"/>
              <w:jc w:val="center"/>
              <w:rPr>
                <w:rFonts w:ascii="Arial" w:eastAsia="Times New Roman" w:hAnsi="Arial" w:cs="Arial"/>
                <w:b/>
                <w:bCs/>
                <w:sz w:val="20"/>
                <w:szCs w:val="20"/>
              </w:rPr>
            </w:pPr>
            <w:r w:rsidRPr="001306F7">
              <w:rPr>
                <w:rFonts w:ascii="Arial" w:eastAsia="Times New Roman" w:hAnsi="Arial" w:cs="Arial"/>
                <w:b/>
                <w:bCs/>
                <w:sz w:val="20"/>
                <w:szCs w:val="20"/>
              </w:rPr>
              <w:t>TOTALS</w:t>
            </w:r>
          </w:p>
        </w:tc>
      </w:tr>
      <w:tr w:rsidR="001306F7" w:rsidRPr="001306F7" w14:paraId="744ECAB7" w14:textId="77777777" w:rsidTr="00636E6A">
        <w:trPr>
          <w:trHeight w:val="246"/>
        </w:trPr>
        <w:tc>
          <w:tcPr>
            <w:tcW w:w="2588" w:type="dxa"/>
            <w:shd w:val="clear" w:color="auto" w:fill="auto"/>
            <w:noWrap/>
            <w:vAlign w:val="bottom"/>
          </w:tcPr>
          <w:p w14:paraId="7DFFDF9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Staff Time</w:t>
            </w:r>
          </w:p>
        </w:tc>
        <w:tc>
          <w:tcPr>
            <w:tcW w:w="828" w:type="dxa"/>
            <w:shd w:val="clear" w:color="auto" w:fill="auto"/>
            <w:noWrap/>
            <w:vAlign w:val="bottom"/>
          </w:tcPr>
          <w:p w14:paraId="5C324DC5"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10DE6034"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3E1D5201"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5DFC32A"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49912845" w14:textId="77777777" w:rsidTr="00636E6A">
        <w:trPr>
          <w:trHeight w:val="246"/>
        </w:trPr>
        <w:tc>
          <w:tcPr>
            <w:tcW w:w="2588" w:type="dxa"/>
            <w:shd w:val="clear" w:color="auto" w:fill="auto"/>
            <w:noWrap/>
            <w:vAlign w:val="bottom"/>
          </w:tcPr>
          <w:p w14:paraId="0DC3D1F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Contractual</w:t>
            </w:r>
          </w:p>
        </w:tc>
        <w:tc>
          <w:tcPr>
            <w:tcW w:w="828" w:type="dxa"/>
            <w:shd w:val="clear" w:color="auto" w:fill="auto"/>
            <w:noWrap/>
            <w:vAlign w:val="bottom"/>
          </w:tcPr>
          <w:p w14:paraId="2C5B5BA2"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47D71A56"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221A2FD5"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61A9C901"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552A129C" w14:textId="77777777" w:rsidTr="00636E6A">
        <w:trPr>
          <w:trHeight w:val="246"/>
        </w:trPr>
        <w:tc>
          <w:tcPr>
            <w:tcW w:w="2588" w:type="dxa"/>
            <w:shd w:val="clear" w:color="auto" w:fill="auto"/>
            <w:noWrap/>
            <w:vAlign w:val="bottom"/>
          </w:tcPr>
          <w:p w14:paraId="60C2B109"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Supplies</w:t>
            </w:r>
          </w:p>
        </w:tc>
        <w:tc>
          <w:tcPr>
            <w:tcW w:w="828" w:type="dxa"/>
            <w:shd w:val="clear" w:color="auto" w:fill="auto"/>
            <w:noWrap/>
            <w:vAlign w:val="bottom"/>
          </w:tcPr>
          <w:p w14:paraId="280E9B89"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53719482"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475B32D7"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10BA465D"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E3C8A71" w14:textId="77777777" w:rsidTr="00636E6A">
        <w:trPr>
          <w:trHeight w:val="246"/>
        </w:trPr>
        <w:tc>
          <w:tcPr>
            <w:tcW w:w="2588" w:type="dxa"/>
            <w:shd w:val="clear" w:color="auto" w:fill="auto"/>
            <w:noWrap/>
            <w:vAlign w:val="bottom"/>
          </w:tcPr>
          <w:p w14:paraId="4A18C6AF"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Mileage</w:t>
            </w:r>
          </w:p>
        </w:tc>
        <w:tc>
          <w:tcPr>
            <w:tcW w:w="828" w:type="dxa"/>
            <w:shd w:val="clear" w:color="auto" w:fill="auto"/>
            <w:noWrap/>
            <w:vAlign w:val="bottom"/>
          </w:tcPr>
          <w:p w14:paraId="338B0383"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77128D8E"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1DCD800B"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6FB5D86C"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49BE669" w14:textId="77777777" w:rsidTr="00636E6A">
        <w:trPr>
          <w:trHeight w:val="246"/>
        </w:trPr>
        <w:tc>
          <w:tcPr>
            <w:tcW w:w="2588" w:type="dxa"/>
            <w:shd w:val="clear" w:color="auto" w:fill="auto"/>
            <w:noWrap/>
            <w:vAlign w:val="bottom"/>
          </w:tcPr>
          <w:p w14:paraId="6397D768"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Other</w:t>
            </w:r>
          </w:p>
        </w:tc>
        <w:tc>
          <w:tcPr>
            <w:tcW w:w="828" w:type="dxa"/>
            <w:shd w:val="clear" w:color="auto" w:fill="auto"/>
            <w:noWrap/>
            <w:vAlign w:val="bottom"/>
          </w:tcPr>
          <w:p w14:paraId="532FA020"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651EC251"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68117D55"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20212E7"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78932218" w14:textId="77777777" w:rsidTr="00636E6A">
        <w:trPr>
          <w:trHeight w:val="246"/>
        </w:trPr>
        <w:tc>
          <w:tcPr>
            <w:tcW w:w="2588" w:type="dxa"/>
            <w:shd w:val="clear" w:color="auto" w:fill="auto"/>
            <w:noWrap/>
            <w:vAlign w:val="bottom"/>
          </w:tcPr>
          <w:p w14:paraId="0BE3105C" w14:textId="77777777" w:rsidR="001306F7" w:rsidRPr="001306F7" w:rsidRDefault="001306F7" w:rsidP="001306F7">
            <w:pPr>
              <w:spacing w:after="0" w:line="240" w:lineRule="auto"/>
              <w:rPr>
                <w:rFonts w:ascii="Arial" w:eastAsia="Times New Roman" w:hAnsi="Arial" w:cs="Arial"/>
                <w:sz w:val="20"/>
                <w:szCs w:val="20"/>
              </w:rPr>
            </w:pPr>
            <w:r w:rsidRPr="001306F7">
              <w:rPr>
                <w:rFonts w:ascii="Arial" w:eastAsia="Times New Roman" w:hAnsi="Arial" w:cs="Arial"/>
                <w:sz w:val="20"/>
                <w:szCs w:val="20"/>
              </w:rPr>
              <w:t>Subtotal</w:t>
            </w:r>
          </w:p>
        </w:tc>
        <w:tc>
          <w:tcPr>
            <w:tcW w:w="828" w:type="dxa"/>
            <w:shd w:val="clear" w:color="auto" w:fill="auto"/>
            <w:noWrap/>
            <w:vAlign w:val="bottom"/>
          </w:tcPr>
          <w:p w14:paraId="20F7451B"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4922F2AD"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5CC4B6D4"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01A6D702"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42858D5C" w14:textId="77777777" w:rsidTr="00636E6A">
        <w:trPr>
          <w:trHeight w:val="205"/>
        </w:trPr>
        <w:tc>
          <w:tcPr>
            <w:tcW w:w="2588" w:type="dxa"/>
            <w:shd w:val="clear" w:color="auto" w:fill="auto"/>
            <w:vAlign w:val="bottom"/>
          </w:tcPr>
          <w:p w14:paraId="3F8FDFAA" w14:textId="77777777" w:rsidR="001306F7" w:rsidRPr="001306F7" w:rsidRDefault="001306F7" w:rsidP="001306F7">
            <w:pPr>
              <w:spacing w:after="0" w:line="240" w:lineRule="auto"/>
              <w:rPr>
                <w:rFonts w:ascii="Arial" w:eastAsia="Times New Roman" w:hAnsi="Arial" w:cs="Arial"/>
                <w:sz w:val="20"/>
                <w:szCs w:val="20"/>
              </w:rPr>
            </w:pPr>
            <w:proofErr w:type="spellStart"/>
            <w:r w:rsidRPr="001306F7">
              <w:rPr>
                <w:rFonts w:ascii="Arial" w:eastAsia="Times New Roman" w:hAnsi="Arial" w:cs="Arial"/>
                <w:sz w:val="20"/>
                <w:szCs w:val="20"/>
              </w:rPr>
              <w:t>Indirects</w:t>
            </w:r>
            <w:proofErr w:type="spellEnd"/>
          </w:p>
        </w:tc>
        <w:tc>
          <w:tcPr>
            <w:tcW w:w="828" w:type="dxa"/>
            <w:shd w:val="clear" w:color="auto" w:fill="auto"/>
            <w:noWrap/>
            <w:vAlign w:val="bottom"/>
          </w:tcPr>
          <w:p w14:paraId="0D84662F" w14:textId="77777777" w:rsidR="001306F7" w:rsidRPr="001306F7" w:rsidRDefault="001306F7" w:rsidP="001306F7">
            <w:pPr>
              <w:spacing w:after="0" w:line="240" w:lineRule="auto"/>
              <w:jc w:val="center"/>
              <w:rPr>
                <w:rFonts w:ascii="Arial" w:eastAsia="Times New Roman" w:hAnsi="Arial" w:cs="Arial"/>
                <w:sz w:val="20"/>
                <w:szCs w:val="20"/>
              </w:rPr>
            </w:pPr>
          </w:p>
        </w:tc>
        <w:tc>
          <w:tcPr>
            <w:tcW w:w="828" w:type="dxa"/>
            <w:shd w:val="clear" w:color="auto" w:fill="auto"/>
            <w:noWrap/>
            <w:vAlign w:val="bottom"/>
          </w:tcPr>
          <w:p w14:paraId="2B50E25B" w14:textId="77777777" w:rsidR="001306F7" w:rsidRPr="001306F7" w:rsidRDefault="001306F7" w:rsidP="001306F7">
            <w:pPr>
              <w:spacing w:after="0" w:line="240" w:lineRule="auto"/>
              <w:jc w:val="center"/>
              <w:rPr>
                <w:rFonts w:ascii="Arial" w:eastAsia="Times New Roman" w:hAnsi="Arial" w:cs="Arial"/>
                <w:sz w:val="20"/>
                <w:szCs w:val="20"/>
              </w:rPr>
            </w:pPr>
          </w:p>
        </w:tc>
        <w:tc>
          <w:tcPr>
            <w:tcW w:w="839" w:type="dxa"/>
            <w:shd w:val="clear" w:color="auto" w:fill="auto"/>
            <w:noWrap/>
            <w:vAlign w:val="bottom"/>
          </w:tcPr>
          <w:p w14:paraId="59088942" w14:textId="77777777" w:rsidR="001306F7" w:rsidRPr="001306F7" w:rsidRDefault="001306F7" w:rsidP="001306F7">
            <w:pPr>
              <w:spacing w:after="0" w:line="240" w:lineRule="auto"/>
              <w:jc w:val="center"/>
              <w:rPr>
                <w:rFonts w:ascii="Arial" w:eastAsia="Times New Roman" w:hAnsi="Arial" w:cs="Arial"/>
                <w:sz w:val="20"/>
                <w:szCs w:val="20"/>
              </w:rPr>
            </w:pPr>
          </w:p>
        </w:tc>
        <w:tc>
          <w:tcPr>
            <w:tcW w:w="1016" w:type="dxa"/>
            <w:shd w:val="clear" w:color="auto" w:fill="auto"/>
            <w:noWrap/>
            <w:vAlign w:val="bottom"/>
          </w:tcPr>
          <w:p w14:paraId="37869EC4" w14:textId="77777777" w:rsidR="001306F7" w:rsidRPr="001306F7" w:rsidRDefault="001306F7" w:rsidP="001306F7">
            <w:pPr>
              <w:spacing w:after="0" w:line="240" w:lineRule="auto"/>
              <w:jc w:val="center"/>
              <w:rPr>
                <w:rFonts w:ascii="Arial" w:eastAsia="Times New Roman" w:hAnsi="Arial" w:cs="Arial"/>
                <w:b/>
                <w:bCs/>
                <w:sz w:val="20"/>
                <w:szCs w:val="20"/>
              </w:rPr>
            </w:pPr>
          </w:p>
        </w:tc>
      </w:tr>
      <w:tr w:rsidR="001306F7" w:rsidRPr="001306F7" w14:paraId="29AE5BDF" w14:textId="77777777" w:rsidTr="00636E6A">
        <w:trPr>
          <w:trHeight w:val="246"/>
        </w:trPr>
        <w:tc>
          <w:tcPr>
            <w:tcW w:w="2588" w:type="dxa"/>
            <w:shd w:val="clear" w:color="auto" w:fill="auto"/>
            <w:noWrap/>
            <w:vAlign w:val="bottom"/>
          </w:tcPr>
          <w:p w14:paraId="188CD931" w14:textId="77777777" w:rsidR="001306F7" w:rsidRPr="001306F7" w:rsidRDefault="001306F7" w:rsidP="001306F7">
            <w:pPr>
              <w:spacing w:after="0" w:line="240" w:lineRule="auto"/>
              <w:rPr>
                <w:rFonts w:ascii="Arial" w:eastAsia="Times New Roman" w:hAnsi="Arial" w:cs="Arial"/>
                <w:b/>
                <w:bCs/>
                <w:sz w:val="20"/>
                <w:szCs w:val="20"/>
              </w:rPr>
            </w:pPr>
            <w:r w:rsidRPr="001306F7">
              <w:rPr>
                <w:rFonts w:ascii="Arial" w:eastAsia="Times New Roman" w:hAnsi="Arial" w:cs="Arial"/>
                <w:b/>
                <w:bCs/>
                <w:sz w:val="20"/>
                <w:szCs w:val="20"/>
              </w:rPr>
              <w:t>TOTAL</w:t>
            </w:r>
          </w:p>
        </w:tc>
        <w:tc>
          <w:tcPr>
            <w:tcW w:w="828" w:type="dxa"/>
            <w:shd w:val="clear" w:color="auto" w:fill="auto"/>
            <w:noWrap/>
            <w:vAlign w:val="bottom"/>
          </w:tcPr>
          <w:p w14:paraId="6E74ED50"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28" w:type="dxa"/>
            <w:shd w:val="clear" w:color="auto" w:fill="auto"/>
            <w:noWrap/>
            <w:vAlign w:val="bottom"/>
          </w:tcPr>
          <w:p w14:paraId="16C0FEF7"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839" w:type="dxa"/>
            <w:shd w:val="clear" w:color="auto" w:fill="auto"/>
            <w:noWrap/>
            <w:vAlign w:val="bottom"/>
          </w:tcPr>
          <w:p w14:paraId="05020899" w14:textId="77777777" w:rsidR="001306F7" w:rsidRPr="001306F7" w:rsidRDefault="001306F7" w:rsidP="001306F7">
            <w:pPr>
              <w:spacing w:after="0" w:line="240" w:lineRule="auto"/>
              <w:jc w:val="center"/>
              <w:rPr>
                <w:rFonts w:ascii="Arial" w:eastAsia="Times New Roman" w:hAnsi="Arial" w:cs="Arial"/>
                <w:b/>
                <w:bCs/>
                <w:sz w:val="20"/>
                <w:szCs w:val="20"/>
              </w:rPr>
            </w:pPr>
          </w:p>
        </w:tc>
        <w:tc>
          <w:tcPr>
            <w:tcW w:w="1016" w:type="dxa"/>
            <w:shd w:val="clear" w:color="auto" w:fill="auto"/>
            <w:noWrap/>
            <w:vAlign w:val="bottom"/>
          </w:tcPr>
          <w:p w14:paraId="3A109845" w14:textId="77777777" w:rsidR="001306F7" w:rsidRPr="001306F7" w:rsidRDefault="001306F7" w:rsidP="001306F7">
            <w:pPr>
              <w:spacing w:after="0" w:line="240" w:lineRule="auto"/>
              <w:jc w:val="center"/>
              <w:rPr>
                <w:rFonts w:ascii="Arial" w:eastAsia="Times New Roman" w:hAnsi="Arial" w:cs="Arial"/>
                <w:b/>
                <w:bCs/>
                <w:sz w:val="20"/>
                <w:szCs w:val="20"/>
              </w:rPr>
            </w:pPr>
          </w:p>
        </w:tc>
      </w:tr>
    </w:tbl>
    <w:p w14:paraId="21073475" w14:textId="77777777" w:rsidR="001306F7" w:rsidRPr="001306F7" w:rsidRDefault="001306F7" w:rsidP="001306F7">
      <w:pPr>
        <w:spacing w:after="0" w:line="240" w:lineRule="auto"/>
        <w:rPr>
          <w:rFonts w:ascii="Times New Roman" w:eastAsia="Times New Roman" w:hAnsi="Times New Roman" w:cs="Times New Roman"/>
          <w:b/>
          <w:sz w:val="24"/>
          <w:szCs w:val="24"/>
        </w:rPr>
      </w:pPr>
    </w:p>
    <w:p w14:paraId="2C743A0E"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sz w:val="24"/>
          <w:szCs w:val="24"/>
        </w:rPr>
        <w:t xml:space="preserve">Add additional columns or rows as necessary. </w:t>
      </w:r>
    </w:p>
    <w:p w14:paraId="01E404DB" w14:textId="77777777" w:rsidR="001306F7" w:rsidRPr="001306F7" w:rsidRDefault="001306F7" w:rsidP="001306F7">
      <w:pPr>
        <w:spacing w:after="0" w:line="240" w:lineRule="auto"/>
        <w:rPr>
          <w:rFonts w:ascii="Times New Roman" w:eastAsia="Times New Roman" w:hAnsi="Times New Roman" w:cs="Times New Roman"/>
          <w:sz w:val="24"/>
          <w:szCs w:val="24"/>
        </w:rPr>
      </w:pPr>
    </w:p>
    <w:p w14:paraId="239AE9E7" w14:textId="77777777" w:rsidR="001306F7" w:rsidRPr="001306F7" w:rsidRDefault="001306F7" w:rsidP="001306F7">
      <w:pPr>
        <w:spacing w:after="0" w:line="240" w:lineRule="auto"/>
        <w:rPr>
          <w:rFonts w:ascii="Times New Roman" w:eastAsia="Times New Roman" w:hAnsi="Times New Roman" w:cs="Times New Roman"/>
          <w:sz w:val="24"/>
          <w:szCs w:val="24"/>
        </w:rPr>
      </w:pPr>
      <w:r w:rsidRPr="001306F7">
        <w:rPr>
          <w:rFonts w:ascii="Times New Roman" w:eastAsia="Times New Roman" w:hAnsi="Times New Roman" w:cs="Times New Roman"/>
          <w:sz w:val="24"/>
          <w:szCs w:val="24"/>
        </w:rPr>
        <w:t xml:space="preserve">Add explanations of unit costs and number of units for each row. </w:t>
      </w:r>
    </w:p>
    <w:p w14:paraId="090BFA12" w14:textId="77777777" w:rsidR="001306F7" w:rsidRPr="001306F7" w:rsidRDefault="001306F7" w:rsidP="001306F7">
      <w:pPr>
        <w:spacing w:after="0" w:line="240" w:lineRule="auto"/>
        <w:rPr>
          <w:rFonts w:ascii="Times New Roman" w:eastAsia="Times New Roman" w:hAnsi="Times New Roman" w:cs="Times New Roman"/>
          <w:sz w:val="20"/>
          <w:szCs w:val="20"/>
        </w:rPr>
      </w:pPr>
    </w:p>
    <w:p w14:paraId="2B854308" w14:textId="77777777" w:rsidR="001306F7" w:rsidRPr="001306F7" w:rsidRDefault="001306F7" w:rsidP="001306F7">
      <w:pPr>
        <w:spacing w:after="0" w:line="240" w:lineRule="auto"/>
        <w:rPr>
          <w:rFonts w:ascii="Times New Roman" w:eastAsia="Times New Roman" w:hAnsi="Times New Roman" w:cs="Times New Roman"/>
          <w:i/>
          <w:sz w:val="24"/>
          <w:szCs w:val="24"/>
        </w:rPr>
      </w:pPr>
      <w:r w:rsidRPr="001306F7">
        <w:rPr>
          <w:rFonts w:ascii="Times New Roman" w:eastAsia="Times New Roman" w:hAnsi="Times New Roman" w:cs="Times New Roman"/>
          <w:i/>
          <w:sz w:val="24"/>
          <w:szCs w:val="24"/>
        </w:rPr>
        <w:t>Please attach a map(s) of the project site.</w:t>
      </w:r>
    </w:p>
    <w:p w14:paraId="3269501D" w14:textId="77777777" w:rsidR="001306F7" w:rsidRPr="001306F7" w:rsidRDefault="001306F7">
      <w:pPr>
        <w:rPr>
          <w:rFonts w:ascii="Calisto MT" w:hAnsi="Calisto MT"/>
        </w:rPr>
      </w:pPr>
    </w:p>
    <w:sectPr w:rsidR="001306F7" w:rsidRPr="001306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C6ED" w14:textId="77777777" w:rsidR="00273E6E" w:rsidRDefault="00273E6E" w:rsidP="009B11A0">
      <w:pPr>
        <w:spacing w:after="0" w:line="240" w:lineRule="auto"/>
      </w:pPr>
      <w:r>
        <w:separator/>
      </w:r>
    </w:p>
  </w:endnote>
  <w:endnote w:type="continuationSeparator" w:id="0">
    <w:p w14:paraId="274F899F" w14:textId="77777777" w:rsidR="00273E6E" w:rsidRDefault="00273E6E" w:rsidP="009B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15B4" w14:textId="77777777" w:rsidR="00273E6E" w:rsidRDefault="00273E6E" w:rsidP="009B11A0">
      <w:pPr>
        <w:spacing w:after="0" w:line="240" w:lineRule="auto"/>
      </w:pPr>
      <w:r>
        <w:separator/>
      </w:r>
    </w:p>
  </w:footnote>
  <w:footnote w:type="continuationSeparator" w:id="0">
    <w:p w14:paraId="2C18EE45" w14:textId="77777777" w:rsidR="00273E6E" w:rsidRDefault="00273E6E" w:rsidP="009B1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CFB"/>
    <w:multiLevelType w:val="hybridMultilevel"/>
    <w:tmpl w:val="9EA24AFC"/>
    <w:lvl w:ilvl="0" w:tplc="36A6F3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E705C"/>
    <w:multiLevelType w:val="hybridMultilevel"/>
    <w:tmpl w:val="AB18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836005">
    <w:abstractNumId w:val="0"/>
  </w:num>
  <w:num w:numId="2" w16cid:durableId="188625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4A"/>
    <w:rsid w:val="00000036"/>
    <w:rsid w:val="00000703"/>
    <w:rsid w:val="000117FD"/>
    <w:rsid w:val="00011DC8"/>
    <w:rsid w:val="00013EB2"/>
    <w:rsid w:val="000140C2"/>
    <w:rsid w:val="00014D35"/>
    <w:rsid w:val="00017B23"/>
    <w:rsid w:val="00022E36"/>
    <w:rsid w:val="00022EA7"/>
    <w:rsid w:val="000232EF"/>
    <w:rsid w:val="0003168E"/>
    <w:rsid w:val="000364D8"/>
    <w:rsid w:val="00050038"/>
    <w:rsid w:val="000504A2"/>
    <w:rsid w:val="00053791"/>
    <w:rsid w:val="00054A4D"/>
    <w:rsid w:val="00056509"/>
    <w:rsid w:val="00060BBB"/>
    <w:rsid w:val="00063102"/>
    <w:rsid w:val="00074D7F"/>
    <w:rsid w:val="00087631"/>
    <w:rsid w:val="00091C15"/>
    <w:rsid w:val="000953D4"/>
    <w:rsid w:val="000A2887"/>
    <w:rsid w:val="000A36B0"/>
    <w:rsid w:val="000A474D"/>
    <w:rsid w:val="000C7E6C"/>
    <w:rsid w:val="000D1FC9"/>
    <w:rsid w:val="000E4A1C"/>
    <w:rsid w:val="000E75D0"/>
    <w:rsid w:val="00105BE1"/>
    <w:rsid w:val="001104D4"/>
    <w:rsid w:val="0011244E"/>
    <w:rsid w:val="00115637"/>
    <w:rsid w:val="001162B9"/>
    <w:rsid w:val="00121B9F"/>
    <w:rsid w:val="00126F53"/>
    <w:rsid w:val="001306F7"/>
    <w:rsid w:val="001320C7"/>
    <w:rsid w:val="00134F45"/>
    <w:rsid w:val="00147434"/>
    <w:rsid w:val="00154BCE"/>
    <w:rsid w:val="00156F43"/>
    <w:rsid w:val="00170A94"/>
    <w:rsid w:val="0017456D"/>
    <w:rsid w:val="0017766F"/>
    <w:rsid w:val="00183C9D"/>
    <w:rsid w:val="00196B89"/>
    <w:rsid w:val="0019762D"/>
    <w:rsid w:val="00197B2C"/>
    <w:rsid w:val="001A0918"/>
    <w:rsid w:val="001A3A61"/>
    <w:rsid w:val="001B3AB1"/>
    <w:rsid w:val="001C4CA0"/>
    <w:rsid w:val="001C5E46"/>
    <w:rsid w:val="001C7C7D"/>
    <w:rsid w:val="001D2496"/>
    <w:rsid w:val="001D60DE"/>
    <w:rsid w:val="001E0EC5"/>
    <w:rsid w:val="001E1078"/>
    <w:rsid w:val="001E2AA0"/>
    <w:rsid w:val="001E2DA6"/>
    <w:rsid w:val="001E700C"/>
    <w:rsid w:val="001F2457"/>
    <w:rsid w:val="001F2D08"/>
    <w:rsid w:val="002276D9"/>
    <w:rsid w:val="002367DC"/>
    <w:rsid w:val="00250A08"/>
    <w:rsid w:val="00252134"/>
    <w:rsid w:val="002618CA"/>
    <w:rsid w:val="002621E6"/>
    <w:rsid w:val="002642AF"/>
    <w:rsid w:val="0026442F"/>
    <w:rsid w:val="00272919"/>
    <w:rsid w:val="00273E6E"/>
    <w:rsid w:val="002902B1"/>
    <w:rsid w:val="0029155D"/>
    <w:rsid w:val="002A3BBB"/>
    <w:rsid w:val="002C6039"/>
    <w:rsid w:val="002C739D"/>
    <w:rsid w:val="002D0DAD"/>
    <w:rsid w:val="002D4F36"/>
    <w:rsid w:val="002D7DCA"/>
    <w:rsid w:val="002E6885"/>
    <w:rsid w:val="002E6D28"/>
    <w:rsid w:val="002F42C1"/>
    <w:rsid w:val="00311692"/>
    <w:rsid w:val="00312761"/>
    <w:rsid w:val="00325220"/>
    <w:rsid w:val="0032566F"/>
    <w:rsid w:val="00331D0B"/>
    <w:rsid w:val="00336A1D"/>
    <w:rsid w:val="00344184"/>
    <w:rsid w:val="00351A4A"/>
    <w:rsid w:val="003549AA"/>
    <w:rsid w:val="0035543E"/>
    <w:rsid w:val="00356EFE"/>
    <w:rsid w:val="00360B24"/>
    <w:rsid w:val="0036106C"/>
    <w:rsid w:val="00361E73"/>
    <w:rsid w:val="00364C11"/>
    <w:rsid w:val="003660F3"/>
    <w:rsid w:val="003733B7"/>
    <w:rsid w:val="00373D81"/>
    <w:rsid w:val="00376B8F"/>
    <w:rsid w:val="00380F9F"/>
    <w:rsid w:val="00381D15"/>
    <w:rsid w:val="00385B00"/>
    <w:rsid w:val="003867BE"/>
    <w:rsid w:val="00397C33"/>
    <w:rsid w:val="003A4F2C"/>
    <w:rsid w:val="003A5B97"/>
    <w:rsid w:val="003A7B85"/>
    <w:rsid w:val="003B01D5"/>
    <w:rsid w:val="003D3D0C"/>
    <w:rsid w:val="003E430F"/>
    <w:rsid w:val="003E45EA"/>
    <w:rsid w:val="003E63AF"/>
    <w:rsid w:val="003F262F"/>
    <w:rsid w:val="003F5A1F"/>
    <w:rsid w:val="0040545B"/>
    <w:rsid w:val="00406117"/>
    <w:rsid w:val="00411C9F"/>
    <w:rsid w:val="0041382D"/>
    <w:rsid w:val="004178FA"/>
    <w:rsid w:val="00421FAF"/>
    <w:rsid w:val="00425F41"/>
    <w:rsid w:val="004310A7"/>
    <w:rsid w:val="00433ABF"/>
    <w:rsid w:val="004441C6"/>
    <w:rsid w:val="004463B6"/>
    <w:rsid w:val="00447DDC"/>
    <w:rsid w:val="00450E4A"/>
    <w:rsid w:val="00453DE7"/>
    <w:rsid w:val="004551E2"/>
    <w:rsid w:val="00455EA1"/>
    <w:rsid w:val="0045655F"/>
    <w:rsid w:val="00466373"/>
    <w:rsid w:val="004673C1"/>
    <w:rsid w:val="00476486"/>
    <w:rsid w:val="00484112"/>
    <w:rsid w:val="00492FA7"/>
    <w:rsid w:val="00497807"/>
    <w:rsid w:val="004B797B"/>
    <w:rsid w:val="004C15B2"/>
    <w:rsid w:val="004C3732"/>
    <w:rsid w:val="004D2116"/>
    <w:rsid w:val="004E0174"/>
    <w:rsid w:val="004E1A20"/>
    <w:rsid w:val="004F5490"/>
    <w:rsid w:val="004F7918"/>
    <w:rsid w:val="0050187E"/>
    <w:rsid w:val="0051262C"/>
    <w:rsid w:val="00517456"/>
    <w:rsid w:val="0051745C"/>
    <w:rsid w:val="00521F07"/>
    <w:rsid w:val="005274F2"/>
    <w:rsid w:val="00537ABF"/>
    <w:rsid w:val="00547F9B"/>
    <w:rsid w:val="00551B31"/>
    <w:rsid w:val="00553336"/>
    <w:rsid w:val="00560790"/>
    <w:rsid w:val="0056093C"/>
    <w:rsid w:val="0056271C"/>
    <w:rsid w:val="005727DE"/>
    <w:rsid w:val="0058362C"/>
    <w:rsid w:val="005A3828"/>
    <w:rsid w:val="005A77E8"/>
    <w:rsid w:val="005B6E11"/>
    <w:rsid w:val="005B7102"/>
    <w:rsid w:val="005B7C61"/>
    <w:rsid w:val="005C310B"/>
    <w:rsid w:val="005D16D6"/>
    <w:rsid w:val="005D5F84"/>
    <w:rsid w:val="005E4E80"/>
    <w:rsid w:val="005E571C"/>
    <w:rsid w:val="005F626A"/>
    <w:rsid w:val="00604D65"/>
    <w:rsid w:val="006054E1"/>
    <w:rsid w:val="00611293"/>
    <w:rsid w:val="006242EF"/>
    <w:rsid w:val="00631B1E"/>
    <w:rsid w:val="00633173"/>
    <w:rsid w:val="00633B42"/>
    <w:rsid w:val="006475AE"/>
    <w:rsid w:val="00647F0A"/>
    <w:rsid w:val="006501D9"/>
    <w:rsid w:val="006526E3"/>
    <w:rsid w:val="00687E13"/>
    <w:rsid w:val="00690045"/>
    <w:rsid w:val="00690A3E"/>
    <w:rsid w:val="00690BEA"/>
    <w:rsid w:val="006A287F"/>
    <w:rsid w:val="006A74F0"/>
    <w:rsid w:val="006C1110"/>
    <w:rsid w:val="006C5307"/>
    <w:rsid w:val="006C64F7"/>
    <w:rsid w:val="006D0234"/>
    <w:rsid w:val="006D35CC"/>
    <w:rsid w:val="006D4CFC"/>
    <w:rsid w:val="006E1BAB"/>
    <w:rsid w:val="006F14D5"/>
    <w:rsid w:val="00704EAF"/>
    <w:rsid w:val="00710B71"/>
    <w:rsid w:val="00713215"/>
    <w:rsid w:val="00713A01"/>
    <w:rsid w:val="00713C6C"/>
    <w:rsid w:val="00722B25"/>
    <w:rsid w:val="00724C70"/>
    <w:rsid w:val="0072571B"/>
    <w:rsid w:val="0072588B"/>
    <w:rsid w:val="00727A1C"/>
    <w:rsid w:val="0073007A"/>
    <w:rsid w:val="00742C87"/>
    <w:rsid w:val="00746C2F"/>
    <w:rsid w:val="00750C0A"/>
    <w:rsid w:val="00764777"/>
    <w:rsid w:val="0077503A"/>
    <w:rsid w:val="007838DA"/>
    <w:rsid w:val="00784E0B"/>
    <w:rsid w:val="00793B3E"/>
    <w:rsid w:val="00796BC3"/>
    <w:rsid w:val="00797DA3"/>
    <w:rsid w:val="007A16C8"/>
    <w:rsid w:val="007B4A8F"/>
    <w:rsid w:val="007B5EB6"/>
    <w:rsid w:val="007C3059"/>
    <w:rsid w:val="007C6C5F"/>
    <w:rsid w:val="007E3CE4"/>
    <w:rsid w:val="007E4B9C"/>
    <w:rsid w:val="007E67D9"/>
    <w:rsid w:val="007F3056"/>
    <w:rsid w:val="007F3B14"/>
    <w:rsid w:val="007F44AA"/>
    <w:rsid w:val="007F6D47"/>
    <w:rsid w:val="007F7982"/>
    <w:rsid w:val="00800A20"/>
    <w:rsid w:val="0080406B"/>
    <w:rsid w:val="008055E9"/>
    <w:rsid w:val="008150D1"/>
    <w:rsid w:val="00815DA1"/>
    <w:rsid w:val="00821A24"/>
    <w:rsid w:val="008221AF"/>
    <w:rsid w:val="00822ABA"/>
    <w:rsid w:val="00822D23"/>
    <w:rsid w:val="00832A8A"/>
    <w:rsid w:val="00841B12"/>
    <w:rsid w:val="00853330"/>
    <w:rsid w:val="0086752D"/>
    <w:rsid w:val="0088268D"/>
    <w:rsid w:val="00882E94"/>
    <w:rsid w:val="00893005"/>
    <w:rsid w:val="008951E8"/>
    <w:rsid w:val="008A18EE"/>
    <w:rsid w:val="008B38FB"/>
    <w:rsid w:val="008C13D7"/>
    <w:rsid w:val="008C7831"/>
    <w:rsid w:val="008D094E"/>
    <w:rsid w:val="008D391E"/>
    <w:rsid w:val="008D7E71"/>
    <w:rsid w:val="008E2D59"/>
    <w:rsid w:val="008E4366"/>
    <w:rsid w:val="008E43D6"/>
    <w:rsid w:val="008E6060"/>
    <w:rsid w:val="008E7C57"/>
    <w:rsid w:val="008F0E28"/>
    <w:rsid w:val="009155D2"/>
    <w:rsid w:val="0092232E"/>
    <w:rsid w:val="00941BC5"/>
    <w:rsid w:val="00946683"/>
    <w:rsid w:val="009508D0"/>
    <w:rsid w:val="00951ECA"/>
    <w:rsid w:val="00952D20"/>
    <w:rsid w:val="009536B5"/>
    <w:rsid w:val="00954C01"/>
    <w:rsid w:val="009616BC"/>
    <w:rsid w:val="00962D3F"/>
    <w:rsid w:val="00965A67"/>
    <w:rsid w:val="00972BA6"/>
    <w:rsid w:val="00976E3B"/>
    <w:rsid w:val="00982B40"/>
    <w:rsid w:val="00986E6A"/>
    <w:rsid w:val="00992B2A"/>
    <w:rsid w:val="00993BB9"/>
    <w:rsid w:val="00993E43"/>
    <w:rsid w:val="0099424C"/>
    <w:rsid w:val="009A46D1"/>
    <w:rsid w:val="009A739E"/>
    <w:rsid w:val="009B11A0"/>
    <w:rsid w:val="009C01CB"/>
    <w:rsid w:val="009C06C0"/>
    <w:rsid w:val="009C0B50"/>
    <w:rsid w:val="009D2D5B"/>
    <w:rsid w:val="009D7022"/>
    <w:rsid w:val="009E3679"/>
    <w:rsid w:val="009E3E4D"/>
    <w:rsid w:val="009F076B"/>
    <w:rsid w:val="009F718C"/>
    <w:rsid w:val="00A01771"/>
    <w:rsid w:val="00A11A67"/>
    <w:rsid w:val="00A17061"/>
    <w:rsid w:val="00A2263F"/>
    <w:rsid w:val="00A30C3F"/>
    <w:rsid w:val="00A33582"/>
    <w:rsid w:val="00A35A55"/>
    <w:rsid w:val="00A35DCA"/>
    <w:rsid w:val="00A3783B"/>
    <w:rsid w:val="00A53788"/>
    <w:rsid w:val="00A628F2"/>
    <w:rsid w:val="00A67BB6"/>
    <w:rsid w:val="00A726D5"/>
    <w:rsid w:val="00A73740"/>
    <w:rsid w:val="00A931A8"/>
    <w:rsid w:val="00AA0BA0"/>
    <w:rsid w:val="00AA2464"/>
    <w:rsid w:val="00AA4E7B"/>
    <w:rsid w:val="00AB25D4"/>
    <w:rsid w:val="00AB30E3"/>
    <w:rsid w:val="00AB48FC"/>
    <w:rsid w:val="00AB7206"/>
    <w:rsid w:val="00AC6E54"/>
    <w:rsid w:val="00AD0972"/>
    <w:rsid w:val="00AD6179"/>
    <w:rsid w:val="00AE3B6F"/>
    <w:rsid w:val="00AE50BF"/>
    <w:rsid w:val="00AE7289"/>
    <w:rsid w:val="00AF4C09"/>
    <w:rsid w:val="00B135FF"/>
    <w:rsid w:val="00B16382"/>
    <w:rsid w:val="00B16C68"/>
    <w:rsid w:val="00B208F2"/>
    <w:rsid w:val="00B22C9B"/>
    <w:rsid w:val="00B23252"/>
    <w:rsid w:val="00B41458"/>
    <w:rsid w:val="00B42D23"/>
    <w:rsid w:val="00B44C73"/>
    <w:rsid w:val="00B52D99"/>
    <w:rsid w:val="00B544E4"/>
    <w:rsid w:val="00B74350"/>
    <w:rsid w:val="00B745AD"/>
    <w:rsid w:val="00B8265C"/>
    <w:rsid w:val="00B831C2"/>
    <w:rsid w:val="00B94F7D"/>
    <w:rsid w:val="00BA75CA"/>
    <w:rsid w:val="00BB43AC"/>
    <w:rsid w:val="00BC0357"/>
    <w:rsid w:val="00BC29FE"/>
    <w:rsid w:val="00BC5737"/>
    <w:rsid w:val="00BD1D8E"/>
    <w:rsid w:val="00BD531A"/>
    <w:rsid w:val="00BE0A35"/>
    <w:rsid w:val="00BE62B7"/>
    <w:rsid w:val="00BF6C22"/>
    <w:rsid w:val="00BF7C2D"/>
    <w:rsid w:val="00C0787B"/>
    <w:rsid w:val="00C17A02"/>
    <w:rsid w:val="00C17FF5"/>
    <w:rsid w:val="00C205B9"/>
    <w:rsid w:val="00C20A4B"/>
    <w:rsid w:val="00C2471F"/>
    <w:rsid w:val="00C24A68"/>
    <w:rsid w:val="00C27A64"/>
    <w:rsid w:val="00C33451"/>
    <w:rsid w:val="00C41671"/>
    <w:rsid w:val="00C474AF"/>
    <w:rsid w:val="00C47DBE"/>
    <w:rsid w:val="00C53259"/>
    <w:rsid w:val="00C56034"/>
    <w:rsid w:val="00C565E3"/>
    <w:rsid w:val="00C61D3E"/>
    <w:rsid w:val="00C63498"/>
    <w:rsid w:val="00C63A7C"/>
    <w:rsid w:val="00C6743D"/>
    <w:rsid w:val="00C67AD8"/>
    <w:rsid w:val="00C84571"/>
    <w:rsid w:val="00CA48C0"/>
    <w:rsid w:val="00CA71F7"/>
    <w:rsid w:val="00CC6B95"/>
    <w:rsid w:val="00CC7486"/>
    <w:rsid w:val="00CD4BC4"/>
    <w:rsid w:val="00CD60C8"/>
    <w:rsid w:val="00CE01BD"/>
    <w:rsid w:val="00CE0810"/>
    <w:rsid w:val="00CF0B7F"/>
    <w:rsid w:val="00CF2B87"/>
    <w:rsid w:val="00D00B1F"/>
    <w:rsid w:val="00D15E30"/>
    <w:rsid w:val="00D21865"/>
    <w:rsid w:val="00D30E92"/>
    <w:rsid w:val="00D37424"/>
    <w:rsid w:val="00D43EE9"/>
    <w:rsid w:val="00D56667"/>
    <w:rsid w:val="00D57455"/>
    <w:rsid w:val="00D6109C"/>
    <w:rsid w:val="00D716D9"/>
    <w:rsid w:val="00D71D88"/>
    <w:rsid w:val="00DB35B2"/>
    <w:rsid w:val="00DB757B"/>
    <w:rsid w:val="00DB76D8"/>
    <w:rsid w:val="00DC3927"/>
    <w:rsid w:val="00DC42AB"/>
    <w:rsid w:val="00DE38E0"/>
    <w:rsid w:val="00DE41DD"/>
    <w:rsid w:val="00DE74B7"/>
    <w:rsid w:val="00DF18BF"/>
    <w:rsid w:val="00DF3396"/>
    <w:rsid w:val="00E062A9"/>
    <w:rsid w:val="00E1124B"/>
    <w:rsid w:val="00E117A1"/>
    <w:rsid w:val="00E122DA"/>
    <w:rsid w:val="00E1497C"/>
    <w:rsid w:val="00E220E4"/>
    <w:rsid w:val="00E24C70"/>
    <w:rsid w:val="00E32B5E"/>
    <w:rsid w:val="00E44380"/>
    <w:rsid w:val="00E44F60"/>
    <w:rsid w:val="00E46640"/>
    <w:rsid w:val="00E5276F"/>
    <w:rsid w:val="00E56A9E"/>
    <w:rsid w:val="00E733A1"/>
    <w:rsid w:val="00E808FB"/>
    <w:rsid w:val="00E8306D"/>
    <w:rsid w:val="00E844F1"/>
    <w:rsid w:val="00E86627"/>
    <w:rsid w:val="00E9349D"/>
    <w:rsid w:val="00E9534D"/>
    <w:rsid w:val="00E97C34"/>
    <w:rsid w:val="00EA228E"/>
    <w:rsid w:val="00EA35B7"/>
    <w:rsid w:val="00EA7892"/>
    <w:rsid w:val="00EA792E"/>
    <w:rsid w:val="00EA7C8D"/>
    <w:rsid w:val="00EB0AA4"/>
    <w:rsid w:val="00EB0C6B"/>
    <w:rsid w:val="00EC075F"/>
    <w:rsid w:val="00ED1490"/>
    <w:rsid w:val="00EE111A"/>
    <w:rsid w:val="00EE1CD3"/>
    <w:rsid w:val="00EE64EA"/>
    <w:rsid w:val="00EF2C46"/>
    <w:rsid w:val="00EF317A"/>
    <w:rsid w:val="00EF3C4C"/>
    <w:rsid w:val="00EF45D0"/>
    <w:rsid w:val="00EF715D"/>
    <w:rsid w:val="00F23C2F"/>
    <w:rsid w:val="00F335AE"/>
    <w:rsid w:val="00F34A0D"/>
    <w:rsid w:val="00F35A58"/>
    <w:rsid w:val="00F4134A"/>
    <w:rsid w:val="00F424B1"/>
    <w:rsid w:val="00F70F99"/>
    <w:rsid w:val="00F710FD"/>
    <w:rsid w:val="00F741DD"/>
    <w:rsid w:val="00F87F02"/>
    <w:rsid w:val="00FA2FC2"/>
    <w:rsid w:val="00FA79ED"/>
    <w:rsid w:val="00FC124F"/>
    <w:rsid w:val="00FC5620"/>
    <w:rsid w:val="00FC69C7"/>
    <w:rsid w:val="00FD081C"/>
    <w:rsid w:val="00FD128B"/>
    <w:rsid w:val="00FD1484"/>
    <w:rsid w:val="00FD2AA4"/>
    <w:rsid w:val="00FD53F2"/>
    <w:rsid w:val="00FE19FA"/>
    <w:rsid w:val="00FF0F3E"/>
    <w:rsid w:val="00FF1F0D"/>
    <w:rsid w:val="00FF3A46"/>
    <w:rsid w:val="00FF43B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817D"/>
  <w15:chartTrackingRefBased/>
  <w15:docId w15:val="{9D4EFA41-D255-4493-936A-788FEA5A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6F7"/>
    <w:rPr>
      <w:color w:val="0000FF" w:themeColor="hyperlink"/>
      <w:u w:val="single"/>
    </w:rPr>
  </w:style>
  <w:style w:type="character" w:styleId="Mention">
    <w:name w:val="Mention"/>
    <w:basedOn w:val="DefaultParagraphFont"/>
    <w:uiPriority w:val="99"/>
    <w:semiHidden/>
    <w:unhideWhenUsed/>
    <w:rsid w:val="001306F7"/>
    <w:rPr>
      <w:color w:val="2B579A"/>
      <w:shd w:val="clear" w:color="auto" w:fill="E6E6E6"/>
    </w:rPr>
  </w:style>
  <w:style w:type="character" w:styleId="UnresolvedMention">
    <w:name w:val="Unresolved Mention"/>
    <w:basedOn w:val="DefaultParagraphFont"/>
    <w:uiPriority w:val="99"/>
    <w:semiHidden/>
    <w:unhideWhenUsed/>
    <w:rsid w:val="00D15E30"/>
    <w:rPr>
      <w:color w:val="605E5C"/>
      <w:shd w:val="clear" w:color="auto" w:fill="E1DFDD"/>
    </w:rPr>
  </w:style>
  <w:style w:type="character" w:styleId="CommentReference">
    <w:name w:val="annotation reference"/>
    <w:basedOn w:val="DefaultParagraphFont"/>
    <w:uiPriority w:val="99"/>
    <w:semiHidden/>
    <w:unhideWhenUsed/>
    <w:rsid w:val="00FF43B9"/>
    <w:rPr>
      <w:sz w:val="16"/>
      <w:szCs w:val="16"/>
    </w:rPr>
  </w:style>
  <w:style w:type="paragraph" w:styleId="CommentText">
    <w:name w:val="annotation text"/>
    <w:basedOn w:val="Normal"/>
    <w:link w:val="CommentTextChar"/>
    <w:uiPriority w:val="99"/>
    <w:semiHidden/>
    <w:unhideWhenUsed/>
    <w:rsid w:val="00FF43B9"/>
    <w:pPr>
      <w:spacing w:line="240" w:lineRule="auto"/>
    </w:pPr>
    <w:rPr>
      <w:sz w:val="20"/>
      <w:szCs w:val="20"/>
    </w:rPr>
  </w:style>
  <w:style w:type="character" w:customStyle="1" w:styleId="CommentTextChar">
    <w:name w:val="Comment Text Char"/>
    <w:basedOn w:val="DefaultParagraphFont"/>
    <w:link w:val="CommentText"/>
    <w:uiPriority w:val="99"/>
    <w:semiHidden/>
    <w:rsid w:val="00FF43B9"/>
    <w:rPr>
      <w:sz w:val="20"/>
      <w:szCs w:val="20"/>
    </w:rPr>
  </w:style>
  <w:style w:type="paragraph" w:styleId="CommentSubject">
    <w:name w:val="annotation subject"/>
    <w:basedOn w:val="CommentText"/>
    <w:next w:val="CommentText"/>
    <w:link w:val="CommentSubjectChar"/>
    <w:uiPriority w:val="99"/>
    <w:semiHidden/>
    <w:unhideWhenUsed/>
    <w:rsid w:val="00FF43B9"/>
    <w:rPr>
      <w:b/>
      <w:bCs/>
    </w:rPr>
  </w:style>
  <w:style w:type="character" w:customStyle="1" w:styleId="CommentSubjectChar">
    <w:name w:val="Comment Subject Char"/>
    <w:basedOn w:val="CommentTextChar"/>
    <w:link w:val="CommentSubject"/>
    <w:uiPriority w:val="99"/>
    <w:semiHidden/>
    <w:rsid w:val="00FF43B9"/>
    <w:rPr>
      <w:b/>
      <w:bCs/>
      <w:sz w:val="20"/>
      <w:szCs w:val="20"/>
    </w:rPr>
  </w:style>
  <w:style w:type="paragraph" w:styleId="Revision">
    <w:name w:val="Revision"/>
    <w:hidden/>
    <w:uiPriority w:val="99"/>
    <w:semiHidden/>
    <w:rsid w:val="00017B23"/>
    <w:pPr>
      <w:spacing w:after="0" w:line="240" w:lineRule="auto"/>
    </w:pPr>
  </w:style>
  <w:style w:type="character" w:customStyle="1" w:styleId="markedcontent">
    <w:name w:val="markedcontent"/>
    <w:basedOn w:val="DefaultParagraphFont"/>
    <w:rsid w:val="004C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laire.ruffing\Desktop\Contracts\claire.ruffing@tn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8dd9a951-3a45-48fc-bf64-03f2f1e1576b" xsi:nil="true"/>
    <PublishingExpirationDate xmlns="http://schemas.microsoft.com/sharepoint/v3" xsi:nil="true"/>
    <PublishingStartDate xmlns="http://schemas.microsoft.com/sharepoint/v3" xsi:nil="true"/>
    <CGRegionMMSTaxHTField0 xmlns="8dd9a951-3a45-48fc-bf64-03f2f1e1576b">
      <Terms xmlns="http://schemas.microsoft.com/office/infopath/2007/PartnerControls"/>
    </CGRegionMMSTaxHTField0>
    <CGPrimaryTopicMMSTaxHTField0 xmlns="8dd9a951-3a45-48fc-bf64-03f2f1e1576b">
      <Terms xmlns="http://schemas.microsoft.com/office/infopath/2007/PartnerControls">
        <TermInfo xmlns="http://schemas.microsoft.com/office/infopath/2007/PartnerControls">
          <TermName xmlns="http://schemas.microsoft.com/office/infopath/2007/PartnerControls">Freshwater</TermName>
          <TermId xmlns="http://schemas.microsoft.com/office/infopath/2007/PartnerControls">677059e3-753e-4870-afba-000000000074</TermId>
        </TermInfo>
      </Terms>
    </CGPrimaryTopicMMSTaxHTField0>
    <TaxCatchAll xmlns="1b2dd0d4-b466-40bf-b695-49c174b4fa57">
      <Value>9837</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8682BC51B6BC468BD422124A1F5791" ma:contentTypeVersion="8" ma:contentTypeDescription="Create a new document." ma:contentTypeScope="" ma:versionID="9d8fa4924079bdd982d5c5e08cca5689">
  <xsd:schema xmlns:xsd="http://www.w3.org/2001/XMLSchema" xmlns:xs="http://www.w3.org/2001/XMLSchema" xmlns:p="http://schemas.microsoft.com/office/2006/metadata/properties" xmlns:ns1="http://schemas.microsoft.com/sharepoint/v3" xmlns:ns2="8dd9a951-3a45-48fc-bf64-03f2f1e1576b" xmlns:ns3="1b2dd0d4-b466-40bf-b695-49c174b4fa57" targetNamespace="http://schemas.microsoft.com/office/2006/metadata/properties" ma:root="true" ma:fieldsID="3ee39f34b5cb5aeef2e07d836fa5949e" ns1:_="" ns2:_="" ns3:_="">
    <xsd:import namespace="http://schemas.microsoft.com/sharepoint/v3"/>
    <xsd:import namespace="8dd9a951-3a45-48fc-bf64-03f2f1e1576b"/>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Section" minOccurs="0"/>
                <xsd:element ref="ns2:CGPrimaryTopicMMSTaxHTField0" minOccurs="0"/>
                <xsd:element ref="ns3:TaxCatchAll" minOccurs="0"/>
                <xsd:element ref="ns2: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d9a951-3a45-48fc-bf64-03f2f1e1576b" elementFormDefault="qualified">
    <xsd:import namespace="http://schemas.microsoft.com/office/2006/documentManagement/types"/>
    <xsd:import namespace="http://schemas.microsoft.com/office/infopath/2007/PartnerControls"/>
    <xsd:element name="Section" ma:index="10" nillable="true" ma:displayName="Section" ma:default="Groundwater Science" ma:format="Dropdown" ma:internalName="Section">
      <xsd:simpleType>
        <xsd:restriction base="dms:Choice">
          <xsd:enumeration value="Groundwater Science"/>
          <xsd:enumeration value="Enviro Flows &amp; Levels"/>
          <xsd:enumeration value="Willamette Basin"/>
          <xsd:enumeration value="Klamath Basin"/>
        </xsd:restriction>
      </xsd:simpleType>
    </xsd:element>
    <xsd:element name="CGPrimaryTopicMMSTaxHTField0" ma:index="12"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5"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1F030-038F-4D46-942F-507BB0FDCCA4}">
  <ds:schemaRefs>
    <ds:schemaRef ds:uri="http://schemas.openxmlformats.org/officeDocument/2006/bibliography"/>
  </ds:schemaRefs>
</ds:datastoreItem>
</file>

<file path=customXml/itemProps2.xml><?xml version="1.0" encoding="utf-8"?>
<ds:datastoreItem xmlns:ds="http://schemas.openxmlformats.org/officeDocument/2006/customXml" ds:itemID="{46756957-65AA-4B4F-B0F9-A88DA54B941F}">
  <ds:schemaRefs>
    <ds:schemaRef ds:uri="http://schemas.microsoft.com/sharepoint/v3/contenttype/forms"/>
  </ds:schemaRefs>
</ds:datastoreItem>
</file>

<file path=customXml/itemProps3.xml><?xml version="1.0" encoding="utf-8"?>
<ds:datastoreItem xmlns:ds="http://schemas.openxmlformats.org/officeDocument/2006/customXml" ds:itemID="{E087A2C9-AF33-4480-AE7F-F2A24DEE2C46}">
  <ds:schemaRefs>
    <ds:schemaRef ds:uri="http://schemas.microsoft.com/office/2006/metadata/properties"/>
    <ds:schemaRef ds:uri="http://schemas.microsoft.com/office/infopath/2007/PartnerControls"/>
    <ds:schemaRef ds:uri="8dd9a951-3a45-48fc-bf64-03f2f1e1576b"/>
    <ds:schemaRef ds:uri="http://schemas.microsoft.com/sharepoint/v3"/>
    <ds:schemaRef ds:uri="1b2dd0d4-b466-40bf-b695-49c174b4fa57"/>
  </ds:schemaRefs>
</ds:datastoreItem>
</file>

<file path=customXml/itemProps4.xml><?xml version="1.0" encoding="utf-8"?>
<ds:datastoreItem xmlns:ds="http://schemas.openxmlformats.org/officeDocument/2006/customXml" ds:itemID="{23303599-EC3C-47E1-8604-F1B000D6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d9a951-3a45-48fc-bf64-03f2f1e1576b"/>
    <ds:schemaRef ds:uri="1b2dd0d4-b466-40bf-b695-49c174b4f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Freed</dc:creator>
  <cp:keywords/>
  <dc:description/>
  <cp:lastModifiedBy>Claire Ruffing</cp:lastModifiedBy>
  <cp:revision>2</cp:revision>
  <cp:lastPrinted>2023-04-17T17:05:00Z</cp:lastPrinted>
  <dcterms:created xsi:type="dcterms:W3CDTF">2024-05-06T23:29:00Z</dcterms:created>
  <dcterms:modified xsi:type="dcterms:W3CDTF">2024-05-06T23:29:00Z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RegionMMS">
    <vt:lpwstr/>
  </property>
  <property fmtid="{D5CDD505-2E9C-101B-9397-08002B2CF9AE}" pid="3" name="ContentTypeId">
    <vt:lpwstr>0x010100B68682BC51B6BC468BD422124A1F5791</vt:lpwstr>
  </property>
  <property fmtid="{D5CDD505-2E9C-101B-9397-08002B2CF9AE}" pid="4" name="CGPrimaryTopicMMS">
    <vt:lpwstr>9837;#Freshwater|677059e3-753e-4870-afba-000000000074</vt:lpwstr>
  </property>
</Properties>
</file>